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51C79" w14:textId="06FEFC99" w:rsidR="005F5EA9" w:rsidRPr="003331A3" w:rsidRDefault="003331A3" w:rsidP="003331A3">
      <w:pPr>
        <w:spacing w:line="276" w:lineRule="auto"/>
        <w:jc w:val="center"/>
        <w:rPr>
          <w:rFonts w:ascii="Verdana" w:hAnsi="Verdana" w:cs="Arial"/>
          <w:b/>
          <w:bCs/>
          <w:iCs/>
          <w:sz w:val="20"/>
        </w:rPr>
      </w:pPr>
      <w:r w:rsidRPr="003331A3">
        <w:rPr>
          <w:rFonts w:ascii="Verdana" w:hAnsi="Verdana" w:cs="Arial"/>
          <w:b/>
          <w:bCs/>
          <w:iCs/>
          <w:sz w:val="20"/>
        </w:rPr>
        <w:t>ANEXO II</w:t>
      </w:r>
    </w:p>
    <w:p w14:paraId="57420F71" w14:textId="77777777" w:rsidR="005F5EA9" w:rsidRPr="003331A3" w:rsidRDefault="00000000" w:rsidP="003331A3">
      <w:pPr>
        <w:spacing w:line="276" w:lineRule="auto"/>
        <w:jc w:val="center"/>
        <w:rPr>
          <w:rFonts w:ascii="Verdana" w:hAnsi="Verdana"/>
          <w:sz w:val="20"/>
        </w:rPr>
      </w:pPr>
      <w:r w:rsidRPr="003331A3">
        <w:rPr>
          <w:rFonts w:ascii="Verdana" w:hAnsi="Verdana" w:cs="Arial"/>
          <w:b/>
          <w:bCs/>
          <w:iCs/>
          <w:sz w:val="20"/>
        </w:rPr>
        <w:t>TERMO DE REFER</w:t>
      </w:r>
      <w:r w:rsidRPr="003331A3">
        <w:rPr>
          <w:rFonts w:ascii="Verdana" w:hAnsi="Verdana" w:cs="Arial"/>
          <w:b/>
          <w:bCs/>
          <w:sz w:val="20"/>
        </w:rPr>
        <w:t>ÊNCIA</w:t>
      </w:r>
    </w:p>
    <w:p w14:paraId="5DF6F994" w14:textId="77777777" w:rsidR="005F5EA9" w:rsidRPr="003331A3" w:rsidRDefault="005F5EA9" w:rsidP="003331A3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66D190AF" w14:textId="339767DA" w:rsidR="005F5EA9" w:rsidRPr="003331A3" w:rsidRDefault="00000000" w:rsidP="003331A3">
      <w:pPr>
        <w:spacing w:line="276" w:lineRule="auto"/>
        <w:jc w:val="center"/>
        <w:rPr>
          <w:rFonts w:ascii="Verdana" w:hAnsi="Verdana"/>
          <w:sz w:val="20"/>
        </w:rPr>
      </w:pPr>
      <w:r w:rsidRPr="003331A3">
        <w:rPr>
          <w:rFonts w:ascii="Verdana" w:hAnsi="Verdana" w:cs="Arial"/>
          <w:b/>
          <w:bCs/>
          <w:iCs/>
          <w:color w:val="000000"/>
          <w:sz w:val="20"/>
        </w:rPr>
        <w:t>AQUISIÇÃO DE TOLDOS PARA O CADASTRO ÚNICO E SECRETARIA</w:t>
      </w:r>
    </w:p>
    <w:p w14:paraId="29A9AC46" w14:textId="77777777" w:rsidR="005F5EA9" w:rsidRPr="003331A3" w:rsidRDefault="00000000" w:rsidP="003331A3">
      <w:pPr>
        <w:spacing w:line="276" w:lineRule="auto"/>
        <w:jc w:val="center"/>
        <w:rPr>
          <w:rFonts w:ascii="Verdana" w:hAnsi="Verdana"/>
          <w:sz w:val="20"/>
        </w:rPr>
      </w:pPr>
      <w:r w:rsidRPr="003331A3">
        <w:rPr>
          <w:rFonts w:ascii="Verdana" w:hAnsi="Verdana"/>
          <w:b/>
          <w:bCs/>
          <w:sz w:val="20"/>
        </w:rPr>
        <w:t>Processo Administrativo nº 006110/2024 de 15 de agosto de 2024 – Secretaria Municipal de Assistência Social</w:t>
      </w:r>
    </w:p>
    <w:p w14:paraId="6D42B8F7" w14:textId="77777777" w:rsidR="005F5EA9" w:rsidRPr="003331A3" w:rsidRDefault="005F5EA9" w:rsidP="003331A3">
      <w:pPr>
        <w:spacing w:line="276" w:lineRule="auto"/>
        <w:jc w:val="center"/>
        <w:rPr>
          <w:rFonts w:ascii="Verdana" w:hAnsi="Verdana"/>
          <w:b/>
          <w:bCs/>
          <w:sz w:val="20"/>
        </w:rPr>
      </w:pPr>
    </w:p>
    <w:p w14:paraId="3C362F81" w14:textId="77777777" w:rsidR="005F5EA9" w:rsidRPr="003331A3" w:rsidRDefault="00000000" w:rsidP="003331A3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3331A3">
        <w:rPr>
          <w:rFonts w:ascii="Verdana" w:hAnsi="Verdana" w:cs="Arial"/>
          <w:b/>
          <w:bCs/>
          <w:sz w:val="20"/>
        </w:rPr>
        <w:t>1. OBJETO</w:t>
      </w:r>
    </w:p>
    <w:p w14:paraId="05C92CA7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</w:rPr>
        <w:t>1.1. Constitui objeto do presente Termo de Referência a aquisição de toldos visando proporcionar mais comodidade aos usuários do Cadastro único e da Sede da Secretaria de Assistência Social, deste município, de acordo com os critérios e condições estabelecidas neste Termo de Referência, ETP e seus Anexos.</w:t>
      </w: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0"/>
        <w:gridCol w:w="3124"/>
        <w:gridCol w:w="1253"/>
        <w:gridCol w:w="1518"/>
        <w:gridCol w:w="1482"/>
        <w:gridCol w:w="1451"/>
      </w:tblGrid>
      <w:tr w:rsidR="005F5EA9" w:rsidRPr="003331A3" w14:paraId="29D66497" w14:textId="77777777" w:rsidTr="009C4A4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5CCBEC" w14:textId="77777777" w:rsidR="005F5EA9" w:rsidRPr="003331A3" w:rsidRDefault="00000000" w:rsidP="003331A3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  <w:r w:rsidRPr="003331A3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81B24" w14:textId="77777777" w:rsidR="005F5EA9" w:rsidRPr="003331A3" w:rsidRDefault="00000000" w:rsidP="003331A3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  <w:r w:rsidRPr="003331A3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5F809" w14:textId="77777777" w:rsidR="005F5EA9" w:rsidRPr="003331A3" w:rsidRDefault="00000000" w:rsidP="003331A3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  <w:r w:rsidRPr="003331A3">
              <w:rPr>
                <w:rFonts w:ascii="Verdana" w:hAnsi="Verdana"/>
                <w:b/>
                <w:bCs/>
                <w:color w:val="000000"/>
                <w:sz w:val="20"/>
              </w:rPr>
              <w:t>Unidade de medida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967CE" w14:textId="77777777" w:rsidR="005F5EA9" w:rsidRPr="003331A3" w:rsidRDefault="00000000" w:rsidP="003331A3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  <w:r w:rsidRPr="003331A3">
              <w:rPr>
                <w:rFonts w:ascii="Verdana" w:hAnsi="Verdana"/>
                <w:b/>
                <w:bCs/>
                <w:color w:val="000000"/>
                <w:sz w:val="20"/>
              </w:rPr>
              <w:t>Quantidade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E03177" w14:textId="77777777" w:rsidR="005F5EA9" w:rsidRPr="003331A3" w:rsidRDefault="00000000" w:rsidP="003331A3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  <w:r w:rsidRPr="003331A3">
              <w:rPr>
                <w:rFonts w:ascii="Verdana" w:hAnsi="Verdana"/>
                <w:b/>
                <w:bCs/>
                <w:color w:val="000000"/>
                <w:sz w:val="20"/>
              </w:rPr>
              <w:t>Valor unitário estimado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65DB9" w14:textId="77777777" w:rsidR="005F5EA9" w:rsidRPr="003331A3" w:rsidRDefault="00000000" w:rsidP="003331A3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  <w:r w:rsidRPr="003331A3">
              <w:rPr>
                <w:rFonts w:ascii="Verdana" w:hAnsi="Verdana"/>
                <w:b/>
                <w:bCs/>
                <w:color w:val="000000"/>
                <w:sz w:val="20"/>
              </w:rPr>
              <w:t>Valor total estimado</w:t>
            </w:r>
          </w:p>
        </w:tc>
      </w:tr>
      <w:tr w:rsidR="005F5EA9" w:rsidRPr="003331A3" w14:paraId="15D66349" w14:textId="77777777" w:rsidTr="009C4A43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20DDBB4A" w14:textId="77777777" w:rsidR="005F5EA9" w:rsidRPr="003331A3" w:rsidRDefault="005F5EA9" w:rsidP="003331A3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566D5D4" w14:textId="77777777" w:rsidR="005F5EA9" w:rsidRPr="003331A3" w:rsidRDefault="00000000" w:rsidP="003331A3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001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</w:tcPr>
          <w:p w14:paraId="05261EF4" w14:textId="77777777" w:rsidR="005F5EA9" w:rsidRPr="003331A3" w:rsidRDefault="00000000" w:rsidP="009C4A43">
            <w:pPr>
              <w:pStyle w:val="TableParagraph"/>
              <w:spacing w:before="6" w:line="276" w:lineRule="auto"/>
              <w:ind w:left="40"/>
              <w:jc w:val="both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z w:val="20"/>
                <w:szCs w:val="20"/>
              </w:rPr>
              <w:t>Toldo fixo em policarbonato fumê em estrutura em ferro galvanizado e pintura epoxi preta e mão francesa de fixação (com inclusão de buchas e parafusos para instalação no local).</w:t>
            </w:r>
          </w:p>
          <w:p w14:paraId="227E30B6" w14:textId="77777777" w:rsidR="005F5EA9" w:rsidRPr="003331A3" w:rsidRDefault="005F5EA9" w:rsidP="009C4A43">
            <w:pPr>
              <w:pStyle w:val="TableParagraph"/>
              <w:spacing w:before="6" w:line="276" w:lineRule="auto"/>
              <w:ind w:left="4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E1F8730" w14:textId="77777777" w:rsidR="005F5EA9" w:rsidRPr="003331A3" w:rsidRDefault="00000000" w:rsidP="009C4A43">
            <w:pPr>
              <w:pStyle w:val="TableParagraph"/>
              <w:spacing w:before="6" w:line="276" w:lineRule="auto"/>
              <w:ind w:left="40"/>
              <w:jc w:val="both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z w:val="20"/>
                <w:szCs w:val="20"/>
              </w:rPr>
              <w:t>Medidas:</w:t>
            </w:r>
          </w:p>
          <w:p w14:paraId="7A922ACE" w14:textId="77777777" w:rsidR="005F5EA9" w:rsidRPr="003331A3" w:rsidRDefault="00000000" w:rsidP="009C4A43">
            <w:pPr>
              <w:pStyle w:val="TableParagraph"/>
              <w:spacing w:before="6" w:line="276" w:lineRule="auto"/>
              <w:ind w:left="40"/>
              <w:jc w:val="both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z w:val="20"/>
                <w:szCs w:val="20"/>
              </w:rPr>
              <w:t>Comprimento 7 metros</w:t>
            </w:r>
          </w:p>
          <w:p w14:paraId="54811007" w14:textId="77777777" w:rsidR="005F5EA9" w:rsidRPr="003331A3" w:rsidRDefault="00000000" w:rsidP="009C4A43">
            <w:pPr>
              <w:pStyle w:val="TableParagraph"/>
              <w:spacing w:before="6" w:line="276" w:lineRule="auto"/>
              <w:ind w:left="40"/>
              <w:jc w:val="both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z w:val="20"/>
                <w:szCs w:val="20"/>
              </w:rPr>
              <w:t>Largura: 0,90 metros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50CBA9" w14:textId="77777777" w:rsidR="005F5EA9" w:rsidRPr="003331A3" w:rsidRDefault="00000000" w:rsidP="003331A3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pacing w:val="-5"/>
                <w:sz w:val="20"/>
                <w:szCs w:val="20"/>
              </w:rPr>
              <w:t>UN</w:t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A1FA8C" w14:textId="77777777" w:rsidR="005F5EA9" w:rsidRPr="003331A3" w:rsidRDefault="00000000" w:rsidP="003331A3">
            <w:pPr>
              <w:pStyle w:val="TableParagraph"/>
              <w:spacing w:before="1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pacing w:val="-10"/>
                <w:sz w:val="20"/>
                <w:szCs w:val="20"/>
              </w:rPr>
              <w:t>01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1592EB" w14:textId="77777777" w:rsidR="005F5EA9" w:rsidRPr="003331A3" w:rsidRDefault="00000000" w:rsidP="003331A3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3331A3">
              <w:rPr>
                <w:rFonts w:ascii="Verdana" w:hAnsi="Verdana"/>
                <w:sz w:val="20"/>
              </w:rPr>
              <w:t>R$ 2.684,00</w:t>
            </w:r>
          </w:p>
        </w:tc>
        <w:tc>
          <w:tcPr>
            <w:tcW w:w="1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214D7" w14:textId="77777777" w:rsidR="005F5EA9" w:rsidRPr="003331A3" w:rsidRDefault="00000000" w:rsidP="003331A3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3331A3">
              <w:rPr>
                <w:rFonts w:ascii="Verdana" w:hAnsi="Verdana"/>
                <w:sz w:val="20"/>
              </w:rPr>
              <w:t>R$ 2.684,00</w:t>
            </w:r>
          </w:p>
        </w:tc>
      </w:tr>
      <w:tr w:rsidR="005F5EA9" w:rsidRPr="003331A3" w14:paraId="6ACA1FCC" w14:textId="77777777" w:rsidTr="009C4A43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5CAB9F91" w14:textId="77777777" w:rsidR="005F5EA9" w:rsidRPr="003331A3" w:rsidRDefault="005F5EA9" w:rsidP="003331A3">
            <w:pPr>
              <w:pStyle w:val="TableParagraph"/>
              <w:spacing w:before="109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F15526C" w14:textId="77777777" w:rsidR="005F5EA9" w:rsidRPr="003331A3" w:rsidRDefault="00000000" w:rsidP="003331A3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002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</w:tcPr>
          <w:p w14:paraId="3007BD6C" w14:textId="77777777" w:rsidR="005F5EA9" w:rsidRPr="003331A3" w:rsidRDefault="00000000" w:rsidP="009C4A43">
            <w:pPr>
              <w:pStyle w:val="TableParagraph"/>
              <w:spacing w:before="6" w:line="276" w:lineRule="auto"/>
              <w:ind w:left="40"/>
              <w:jc w:val="both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z w:val="20"/>
                <w:szCs w:val="20"/>
              </w:rPr>
              <w:t>Toldo fixo em policarbonato transparente (incolor) em estrutura em ferro galvanizado e pintura epoxi branca e mão francesa de fixação (com inclusão de buchas e parafusos para instalação no local)</w:t>
            </w:r>
          </w:p>
          <w:p w14:paraId="33FA96F3" w14:textId="77777777" w:rsidR="005F5EA9" w:rsidRPr="003331A3" w:rsidRDefault="00000000" w:rsidP="009C4A43">
            <w:pPr>
              <w:pStyle w:val="TableParagraph"/>
              <w:spacing w:before="6" w:line="276" w:lineRule="auto"/>
              <w:ind w:left="40"/>
              <w:jc w:val="both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z w:val="20"/>
                <w:szCs w:val="20"/>
              </w:rPr>
              <w:t>Medidas:</w:t>
            </w:r>
          </w:p>
          <w:p w14:paraId="2F7DC364" w14:textId="77777777" w:rsidR="005F5EA9" w:rsidRPr="003331A3" w:rsidRDefault="00000000" w:rsidP="009C4A43">
            <w:pPr>
              <w:pStyle w:val="TableParagraph"/>
              <w:spacing w:before="6" w:line="276" w:lineRule="auto"/>
              <w:ind w:left="40"/>
              <w:jc w:val="both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z w:val="20"/>
                <w:szCs w:val="20"/>
              </w:rPr>
              <w:t>Comprimento 9 metros</w:t>
            </w:r>
          </w:p>
          <w:p w14:paraId="06BDA860" w14:textId="77777777" w:rsidR="005F5EA9" w:rsidRPr="003331A3" w:rsidRDefault="00000000" w:rsidP="009C4A43">
            <w:pPr>
              <w:pStyle w:val="TableParagraph"/>
              <w:spacing w:before="6" w:line="276" w:lineRule="auto"/>
              <w:ind w:left="40"/>
              <w:jc w:val="both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pacing w:val="-2"/>
                <w:sz w:val="20"/>
                <w:szCs w:val="20"/>
              </w:rPr>
              <w:t>Largura: 1,2 metros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F12492" w14:textId="77777777" w:rsidR="005F5EA9" w:rsidRPr="003331A3" w:rsidRDefault="00000000" w:rsidP="003331A3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pacing w:val="-5"/>
                <w:sz w:val="20"/>
                <w:szCs w:val="20"/>
              </w:rPr>
              <w:t>UN</w:t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14C9A3" w14:textId="77777777" w:rsidR="005F5EA9" w:rsidRPr="003331A3" w:rsidRDefault="00000000" w:rsidP="003331A3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pacing w:val="-5"/>
                <w:sz w:val="20"/>
                <w:szCs w:val="20"/>
              </w:rPr>
              <w:t>01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882877" w14:textId="77777777" w:rsidR="005F5EA9" w:rsidRPr="003331A3" w:rsidRDefault="00000000" w:rsidP="003331A3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3331A3">
              <w:rPr>
                <w:rFonts w:ascii="Verdana" w:hAnsi="Verdana"/>
                <w:sz w:val="20"/>
              </w:rPr>
              <w:t>R$ 2.972,00</w:t>
            </w:r>
          </w:p>
        </w:tc>
        <w:tc>
          <w:tcPr>
            <w:tcW w:w="1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52431" w14:textId="77777777" w:rsidR="005F5EA9" w:rsidRPr="003331A3" w:rsidRDefault="00000000" w:rsidP="003331A3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3331A3">
              <w:rPr>
                <w:rFonts w:ascii="Verdana" w:hAnsi="Verdana"/>
                <w:sz w:val="20"/>
              </w:rPr>
              <w:t>R$ 2.972,00</w:t>
            </w:r>
          </w:p>
        </w:tc>
      </w:tr>
      <w:tr w:rsidR="005F5EA9" w:rsidRPr="003331A3" w14:paraId="72F9B622" w14:textId="77777777" w:rsidTr="009C4A43">
        <w:tc>
          <w:tcPr>
            <w:tcW w:w="949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D6148" w14:textId="76F87483" w:rsidR="005F5EA9" w:rsidRPr="003331A3" w:rsidRDefault="00000000" w:rsidP="003331A3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3331A3">
              <w:rPr>
                <w:rFonts w:ascii="Verdana" w:hAnsi="Verdana"/>
                <w:sz w:val="20"/>
              </w:rPr>
              <w:t xml:space="preserve"> VALOR ESTIMADO TOTAL: R$ 5.656,00 (cinco mil seiscentos e cinquenta e seis reais)</w:t>
            </w:r>
          </w:p>
        </w:tc>
      </w:tr>
    </w:tbl>
    <w:p w14:paraId="70CD3248" w14:textId="77777777" w:rsidR="005F5EA9" w:rsidRPr="003331A3" w:rsidRDefault="005F5EA9" w:rsidP="003331A3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0B0EDEC8" w14:textId="77777777" w:rsidR="005F5EA9" w:rsidRPr="003331A3" w:rsidRDefault="00000000" w:rsidP="003331A3">
      <w:pPr>
        <w:pStyle w:val="PargrafodaLista"/>
        <w:widowControl w:val="0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3331A3">
        <w:rPr>
          <w:rFonts w:ascii="Verdana" w:hAnsi="Verdana"/>
          <w:iCs/>
          <w:sz w:val="20"/>
          <w:szCs w:val="20"/>
        </w:rPr>
        <w:t>1.2</w:t>
      </w:r>
      <w:r w:rsidRPr="003331A3">
        <w:rPr>
          <w:rFonts w:ascii="Verdana" w:hAnsi="Verdana"/>
          <w:b/>
          <w:bCs/>
          <w:iCs/>
          <w:sz w:val="20"/>
          <w:szCs w:val="20"/>
        </w:rPr>
        <w:t>.</w:t>
      </w:r>
      <w:r w:rsidRPr="003331A3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5485646A" w14:textId="77777777" w:rsidR="005F5EA9" w:rsidRPr="003331A3" w:rsidRDefault="00000000" w:rsidP="003331A3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3331A3">
        <w:rPr>
          <w:rFonts w:ascii="Verdana" w:hAnsi="Verdana"/>
          <w:iCs/>
          <w:sz w:val="20"/>
          <w:szCs w:val="20"/>
        </w:rPr>
        <w:t xml:space="preserve">1.3. </w:t>
      </w:r>
      <w:r w:rsidRPr="003331A3">
        <w:rPr>
          <w:rFonts w:ascii="Verdana" w:hAnsi="Verdana"/>
          <w:sz w:val="20"/>
          <w:szCs w:val="20"/>
        </w:rPr>
        <w:t>O prazo de vigência da aquisição será de 30 (trinta) dais, com entrega/instalação em até 20 (vinte) dias contados da confirmação de recebimento da autorização de fornecimento emitida pelo Departamento de Compras e Contratos.</w:t>
      </w:r>
    </w:p>
    <w:p w14:paraId="1C6A1478" w14:textId="59AC8C4C" w:rsidR="005F5EA9" w:rsidRPr="003331A3" w:rsidRDefault="00000000" w:rsidP="003331A3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3331A3">
        <w:rPr>
          <w:rFonts w:ascii="Verdana" w:eastAsia="SimSun" w:hAnsi="Verdana" w:cs="Arial"/>
          <w:sz w:val="20"/>
          <w:szCs w:val="20"/>
        </w:rPr>
        <w:t xml:space="preserve">1.4. O objeto da contratação será composto por </w:t>
      </w:r>
      <w:r w:rsidRPr="003331A3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02</w:t>
      </w:r>
      <w:r w:rsidRPr="003331A3">
        <w:rPr>
          <w:rFonts w:ascii="Verdana" w:eastAsia="SimSun" w:hAnsi="Verdana" w:cs="Arial"/>
          <w:b/>
          <w:bCs/>
          <w:sz w:val="20"/>
          <w:szCs w:val="20"/>
        </w:rPr>
        <w:t xml:space="preserve"> itens</w:t>
      </w:r>
      <w:r w:rsidRPr="003331A3">
        <w:rPr>
          <w:rFonts w:ascii="Verdana" w:eastAsia="SimSun" w:hAnsi="Verdana" w:cs="Arial"/>
          <w:sz w:val="20"/>
          <w:szCs w:val="20"/>
        </w:rPr>
        <w:t>, de preço total estimado orçado pela administração no valor</w:t>
      </w:r>
      <w:r w:rsidRPr="003331A3">
        <w:rPr>
          <w:rFonts w:ascii="Verdana" w:eastAsia="Arial" w:hAnsi="Verdana" w:cs="Arial"/>
          <w:b/>
          <w:sz w:val="20"/>
          <w:szCs w:val="20"/>
        </w:rPr>
        <w:t xml:space="preserve"> R$ 5.656,00 (cinco mil seiscentos e cinquenta e seis reais).</w:t>
      </w:r>
      <w:r w:rsidRPr="003331A3">
        <w:rPr>
          <w:rFonts w:ascii="Verdana" w:eastAsia="SimSun" w:hAnsi="Verdana" w:cs="Arial"/>
          <w:b/>
          <w:bCs/>
          <w:sz w:val="20"/>
          <w:szCs w:val="20"/>
        </w:rPr>
        <w:t xml:space="preserve"> </w:t>
      </w:r>
      <w:r w:rsidRPr="003331A3">
        <w:rPr>
          <w:rFonts w:ascii="Verdana" w:eastAsia="SimSun" w:hAnsi="Verdana" w:cs="Arial"/>
          <w:sz w:val="20"/>
          <w:szCs w:val="20"/>
        </w:rPr>
        <w:t xml:space="preserve">Para fins de classificação, será considerado o </w:t>
      </w:r>
      <w:r w:rsidRPr="003331A3">
        <w:rPr>
          <w:rFonts w:ascii="Verdana" w:eastAsia="SimSun" w:hAnsi="Verdana" w:cs="Arial"/>
          <w:b/>
          <w:sz w:val="20"/>
          <w:szCs w:val="20"/>
        </w:rPr>
        <w:t xml:space="preserve">menor preço </w:t>
      </w:r>
      <w:r w:rsidRPr="003331A3">
        <w:rPr>
          <w:rFonts w:ascii="Verdana" w:eastAsia="Times New Roman" w:hAnsi="Verdana" w:cs="Arial"/>
          <w:b/>
          <w:color w:val="000000"/>
          <w:sz w:val="20"/>
          <w:szCs w:val="20"/>
          <w:lang w:eastAsia="zh-CN"/>
        </w:rPr>
        <w:t>por item</w:t>
      </w:r>
      <w:r w:rsidRPr="003331A3">
        <w:rPr>
          <w:rFonts w:ascii="Verdana" w:eastAsia="SimSun" w:hAnsi="Verdana" w:cs="Arial"/>
          <w:sz w:val="20"/>
          <w:szCs w:val="20"/>
        </w:rPr>
        <w:t xml:space="preserve">. Compete à administração buscar o menor dispêndio possível de recursos, assegurando a qualidade da </w:t>
      </w:r>
      <w:r w:rsidRPr="003331A3">
        <w:rPr>
          <w:rFonts w:ascii="Verdana" w:eastAsia="SimSun" w:hAnsi="Verdana" w:cs="Arial"/>
          <w:sz w:val="20"/>
          <w:szCs w:val="20"/>
        </w:rPr>
        <w:lastRenderedPageBreak/>
        <w:t>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13B4D7BE" w14:textId="77777777" w:rsidR="005F5EA9" w:rsidRPr="003331A3" w:rsidRDefault="00000000" w:rsidP="003331A3">
      <w:pPr>
        <w:spacing w:line="276" w:lineRule="auto"/>
        <w:rPr>
          <w:rFonts w:ascii="Verdana" w:hAnsi="Verdana"/>
          <w:b/>
          <w:bCs/>
          <w:sz w:val="20"/>
        </w:rPr>
      </w:pPr>
      <w:r w:rsidRPr="003331A3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1BC5507E" w14:textId="77777777" w:rsidR="005F5EA9" w:rsidRPr="003331A3" w:rsidRDefault="00000000" w:rsidP="003331A3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331A3">
        <w:rPr>
          <w:rFonts w:ascii="Verdana" w:hAnsi="Verdana" w:cs="Arial"/>
          <w:color w:val="000000"/>
          <w:sz w:val="20"/>
          <w:szCs w:val="20"/>
        </w:rPr>
        <w:t xml:space="preserve">2.1. </w:t>
      </w:r>
      <w:r w:rsidRPr="003331A3">
        <w:rPr>
          <w:rFonts w:ascii="Verdana" w:hAnsi="Verdana" w:cs="Arial"/>
          <w:color w:val="000000"/>
          <w:sz w:val="20"/>
          <w:szCs w:val="20"/>
          <w:lang w:eastAsia="en-US"/>
        </w:rPr>
        <w:t xml:space="preserve">A aquisição dos produtos tem por objetivo atender a demanda do Cadastro Único, formalizada por meio do memorando nº 021/2024, e visando proporcionar mais comodidade aos usuários. </w:t>
      </w:r>
    </w:p>
    <w:p w14:paraId="7BADBBA6" w14:textId="77777777" w:rsidR="005F5EA9" w:rsidRPr="003331A3" w:rsidRDefault="00000000" w:rsidP="003331A3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331A3">
        <w:rPr>
          <w:rFonts w:ascii="Verdana" w:hAnsi="Verdana" w:cs="Arial"/>
          <w:color w:val="000000"/>
          <w:sz w:val="20"/>
          <w:szCs w:val="20"/>
          <w:lang w:eastAsia="en-US"/>
        </w:rPr>
        <w:t xml:space="preserve">2.2. </w:t>
      </w:r>
      <w:r w:rsidRPr="003331A3">
        <w:rPr>
          <w:rFonts w:ascii="Verdana" w:hAnsi="Verdana" w:cs="Arial"/>
          <w:color w:val="000000"/>
          <w:sz w:val="20"/>
          <w:szCs w:val="20"/>
          <w:lang w:eastAsia="zh-CN"/>
        </w:rPr>
        <w:t xml:space="preserve">A Secretaria sofre constantemente, em situações de sol e chuva </w:t>
      </w:r>
      <w:r w:rsidRPr="003331A3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 xml:space="preserve">que adentra às portas e janelas, causando transtornos aos servidores e usuários do local e ocasionando risco de queda no piso molhado. </w:t>
      </w:r>
    </w:p>
    <w:p w14:paraId="5304D341" w14:textId="77777777" w:rsidR="005F5EA9" w:rsidRPr="003331A3" w:rsidRDefault="005F5EA9" w:rsidP="003331A3">
      <w:pPr>
        <w:spacing w:line="276" w:lineRule="auto"/>
        <w:contextualSpacing/>
        <w:jc w:val="both"/>
        <w:rPr>
          <w:rFonts w:ascii="Verdana" w:hAnsi="Verdana" w:cs="Arial"/>
          <w:b/>
          <w:sz w:val="20"/>
          <w:u w:val="single"/>
        </w:rPr>
      </w:pPr>
    </w:p>
    <w:p w14:paraId="7B293981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3331A3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77900258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</w:rPr>
        <w:t xml:space="preserve">3.1 A solução a ser adotada consiste </w:t>
      </w:r>
      <w:r w:rsidRPr="003331A3">
        <w:rPr>
          <w:rFonts w:ascii="Verdana" w:hAnsi="Verdana" w:cs="Arial"/>
          <w:color w:val="000000"/>
          <w:sz w:val="20"/>
          <w:lang w:eastAsia="zh-CN"/>
        </w:rPr>
        <w:t>na aquisição de toldos para atender as demandas da Secretaria de Assistência Social e Cadastro Único</w:t>
      </w:r>
    </w:p>
    <w:p w14:paraId="6AB6ED2A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</w:rPr>
        <w:t xml:space="preserve">3.2. Os </w:t>
      </w:r>
      <w:r w:rsidRPr="003331A3">
        <w:rPr>
          <w:rFonts w:ascii="Verdana" w:hAnsi="Verdana" w:cs="Arial"/>
          <w:color w:val="000000"/>
          <w:sz w:val="20"/>
          <w:lang w:eastAsia="zh-CN"/>
        </w:rPr>
        <w:t>materiais</w:t>
      </w:r>
      <w:r w:rsidRPr="003331A3">
        <w:rPr>
          <w:rFonts w:ascii="Verdana" w:hAnsi="Verdana" w:cs="Arial"/>
          <w:sz w:val="20"/>
        </w:rPr>
        <w:t xml:space="preserve"> deverão ser </w:t>
      </w:r>
      <w:r w:rsidRPr="003331A3">
        <w:rPr>
          <w:rFonts w:ascii="Verdana" w:hAnsi="Verdana" w:cs="Arial"/>
          <w:color w:val="000000"/>
          <w:sz w:val="20"/>
          <w:lang w:eastAsia="zh-CN"/>
        </w:rPr>
        <w:t>entregues</w:t>
      </w:r>
      <w:r w:rsidRPr="003331A3">
        <w:rPr>
          <w:rFonts w:ascii="Verdana" w:hAnsi="Verdana" w:cs="Arial"/>
          <w:sz w:val="20"/>
        </w:rPr>
        <w:t xml:space="preserve"> respeitando as seguintes tarefas:</w:t>
      </w:r>
    </w:p>
    <w:p w14:paraId="06B56690" w14:textId="77777777" w:rsidR="005F5EA9" w:rsidRPr="003331A3" w:rsidRDefault="005F5EA9" w:rsidP="003331A3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2"/>
        <w:gridCol w:w="9189"/>
      </w:tblGrid>
      <w:tr w:rsidR="005F5EA9" w:rsidRPr="003331A3" w14:paraId="5FCF27A8" w14:textId="77777777"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2C50EA" w14:textId="77777777" w:rsidR="005F5EA9" w:rsidRPr="003331A3" w:rsidRDefault="00000000" w:rsidP="003331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331A3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0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92076" w14:textId="77777777" w:rsidR="005F5EA9" w:rsidRPr="003331A3" w:rsidRDefault="00000000" w:rsidP="003331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331A3">
              <w:rPr>
                <w:rFonts w:ascii="Verdana" w:hAnsi="Verdana" w:cs="Arial"/>
                <w:color w:val="000000"/>
                <w:sz w:val="20"/>
                <w:lang w:eastAsia="zh-CN"/>
              </w:rPr>
              <w:t>Transporte e logística dos produtos até o local de entrega;</w:t>
            </w:r>
          </w:p>
        </w:tc>
      </w:tr>
      <w:tr w:rsidR="005F5EA9" w:rsidRPr="003331A3" w14:paraId="68090C4B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29313B3D" w14:textId="77777777" w:rsidR="005F5EA9" w:rsidRPr="003331A3" w:rsidRDefault="00000000" w:rsidP="003331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331A3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9082" w:type="dxa"/>
            <w:tcBorders>
              <w:bottom w:val="single" w:sz="4" w:space="0" w:color="000000"/>
              <w:right w:val="single" w:sz="4" w:space="0" w:color="000000"/>
            </w:tcBorders>
          </w:tcPr>
          <w:p w14:paraId="60BA5984" w14:textId="5DEFF590" w:rsidR="005F5EA9" w:rsidRPr="003331A3" w:rsidRDefault="00000000" w:rsidP="003331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331A3">
              <w:rPr>
                <w:rFonts w:ascii="Verdana" w:hAnsi="Verdana" w:cs="Arial"/>
                <w:color w:val="000000"/>
                <w:sz w:val="20"/>
                <w:lang w:eastAsia="zh-CN"/>
              </w:rPr>
              <w:t xml:space="preserve">Obedecer </w:t>
            </w:r>
            <w:r w:rsidR="003331A3">
              <w:rPr>
                <w:rFonts w:ascii="Verdana" w:hAnsi="Verdana" w:cs="Arial"/>
                <w:color w:val="000000"/>
                <w:sz w:val="20"/>
                <w:lang w:eastAsia="zh-CN"/>
              </w:rPr>
              <w:t>a</w:t>
            </w:r>
            <w:r w:rsidRPr="003331A3">
              <w:rPr>
                <w:rFonts w:ascii="Verdana" w:hAnsi="Verdana" w:cs="Arial"/>
                <w:color w:val="000000"/>
                <w:sz w:val="20"/>
                <w:lang w:eastAsia="zh-CN"/>
              </w:rPr>
              <w:t>o prazo de entrega determinado.</w:t>
            </w:r>
          </w:p>
        </w:tc>
      </w:tr>
      <w:tr w:rsidR="005F5EA9" w:rsidRPr="003331A3" w14:paraId="7F078FC1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3E29964D" w14:textId="77777777" w:rsidR="005F5EA9" w:rsidRPr="003331A3" w:rsidRDefault="00000000" w:rsidP="003331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331A3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082" w:type="dxa"/>
            <w:tcBorders>
              <w:bottom w:val="single" w:sz="4" w:space="0" w:color="000000"/>
              <w:right w:val="single" w:sz="4" w:space="0" w:color="000000"/>
            </w:tcBorders>
          </w:tcPr>
          <w:p w14:paraId="5C77E7E1" w14:textId="77777777" w:rsidR="005F5EA9" w:rsidRPr="003331A3" w:rsidRDefault="00000000" w:rsidP="003331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331A3">
              <w:rPr>
                <w:rFonts w:ascii="Verdana" w:hAnsi="Verdana" w:cs="Arial"/>
                <w:color w:val="000000"/>
                <w:sz w:val="20"/>
                <w:lang w:eastAsia="zh-CN"/>
              </w:rPr>
              <w:t>Entregar os materiais em prefeitas condições de uso;</w:t>
            </w:r>
          </w:p>
        </w:tc>
      </w:tr>
      <w:tr w:rsidR="005F5EA9" w:rsidRPr="003331A3" w14:paraId="14F83E25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6022EA54" w14:textId="77777777" w:rsidR="005F5EA9" w:rsidRPr="003331A3" w:rsidRDefault="00000000" w:rsidP="003331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331A3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082" w:type="dxa"/>
            <w:tcBorders>
              <w:bottom w:val="single" w:sz="4" w:space="0" w:color="000000"/>
              <w:right w:val="single" w:sz="4" w:space="0" w:color="000000"/>
            </w:tcBorders>
          </w:tcPr>
          <w:p w14:paraId="3684853D" w14:textId="77777777" w:rsidR="005F5EA9" w:rsidRPr="003331A3" w:rsidRDefault="00000000" w:rsidP="003331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331A3">
              <w:rPr>
                <w:rFonts w:ascii="Verdana" w:hAnsi="Verdana" w:cs="Arial"/>
                <w:color w:val="000000"/>
                <w:sz w:val="20"/>
                <w:lang w:eastAsia="zh-CN"/>
              </w:rPr>
              <w:t>Realizar a troca do produto, em caso de danos, dentro do prazo determinado</w:t>
            </w:r>
            <w:r w:rsidRPr="003331A3">
              <w:rPr>
                <w:rFonts w:ascii="Verdana" w:hAnsi="Verdana" w:cs="Arial"/>
                <w:sz w:val="20"/>
              </w:rPr>
              <w:t>;</w:t>
            </w:r>
          </w:p>
        </w:tc>
      </w:tr>
      <w:tr w:rsidR="005F5EA9" w:rsidRPr="003331A3" w14:paraId="73AC48FA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1274C1C6" w14:textId="77777777" w:rsidR="005F5EA9" w:rsidRPr="003331A3" w:rsidRDefault="00000000" w:rsidP="003331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331A3"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9082" w:type="dxa"/>
            <w:tcBorders>
              <w:bottom w:val="single" w:sz="4" w:space="0" w:color="000000"/>
              <w:right w:val="single" w:sz="4" w:space="0" w:color="000000"/>
            </w:tcBorders>
          </w:tcPr>
          <w:p w14:paraId="243A827A" w14:textId="77777777" w:rsidR="005F5EA9" w:rsidRPr="003331A3" w:rsidRDefault="00000000" w:rsidP="003331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331A3">
              <w:rPr>
                <w:rFonts w:ascii="Verdana" w:hAnsi="Verdana"/>
                <w:sz w:val="20"/>
              </w:rPr>
              <w:t>Realizar a montagem e instalação do produto nos locais indicados no item 02</w:t>
            </w:r>
          </w:p>
        </w:tc>
      </w:tr>
    </w:tbl>
    <w:p w14:paraId="337883AD" w14:textId="77777777" w:rsidR="005F5EA9" w:rsidRPr="003331A3" w:rsidRDefault="005F5EA9" w:rsidP="003331A3">
      <w:pPr>
        <w:spacing w:line="276" w:lineRule="auto"/>
        <w:jc w:val="both"/>
        <w:rPr>
          <w:rFonts w:ascii="Verdana" w:hAnsi="Verdana"/>
          <w:sz w:val="20"/>
        </w:rPr>
      </w:pPr>
    </w:p>
    <w:p w14:paraId="31604A35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color w:val="000000"/>
          <w:sz w:val="20"/>
        </w:rPr>
        <w:t xml:space="preserve">3.3. </w:t>
      </w:r>
      <w:r w:rsidRPr="003331A3">
        <w:rPr>
          <w:rFonts w:ascii="Verdana" w:eastAsia="Arial" w:hAnsi="Verdana" w:cs="Arial"/>
          <w:color w:val="000000"/>
          <w:sz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560B9C3C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color w:val="000000"/>
          <w:sz w:val="20"/>
        </w:rPr>
        <w:t xml:space="preserve">3.7. </w:t>
      </w:r>
      <w:r w:rsidRPr="003331A3">
        <w:rPr>
          <w:rFonts w:ascii="Verdana" w:hAnsi="Verdana" w:cs="Arial"/>
          <w:color w:val="000000"/>
          <w:sz w:val="20"/>
        </w:rPr>
        <w:t>A aquisição deverá obedecer, no que couber, ao disposto na Lei n.º 14.133/2021 e suas alterações.</w:t>
      </w:r>
    </w:p>
    <w:p w14:paraId="1675807E" w14:textId="77777777" w:rsidR="005F5EA9" w:rsidRPr="003331A3" w:rsidRDefault="005F5EA9" w:rsidP="003331A3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34CF1B52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3331A3">
        <w:rPr>
          <w:rFonts w:ascii="Verdana" w:hAnsi="Verdana"/>
          <w:b/>
          <w:bCs/>
          <w:sz w:val="20"/>
        </w:rPr>
        <w:t>4. REQUISITOS DA CONTRATAÇÃO</w:t>
      </w:r>
    </w:p>
    <w:p w14:paraId="0857DF73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</w:rPr>
        <w:t xml:space="preserve">4.1. Na </w:t>
      </w:r>
      <w:r w:rsidRPr="003331A3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3331A3">
        <w:rPr>
          <w:rFonts w:ascii="Verdana" w:hAnsi="Verdana" w:cs="Arial"/>
          <w:sz w:val="20"/>
        </w:rPr>
        <w:t>, a CONTRATADA deve:</w:t>
      </w:r>
    </w:p>
    <w:p w14:paraId="2E23FD45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</w:rPr>
        <w:t xml:space="preserve">a) Fornecer os itens em perfeitas condições de </w:t>
      </w:r>
      <w:r w:rsidRPr="003331A3">
        <w:rPr>
          <w:rFonts w:ascii="Verdana" w:hAnsi="Verdana" w:cs="Arial"/>
          <w:color w:val="000000"/>
          <w:sz w:val="20"/>
          <w:lang w:eastAsia="zh-CN"/>
        </w:rPr>
        <w:t>uso</w:t>
      </w:r>
      <w:r w:rsidRPr="003331A3">
        <w:rPr>
          <w:rFonts w:ascii="Verdana" w:hAnsi="Verdana" w:cs="Arial"/>
          <w:sz w:val="20"/>
        </w:rPr>
        <w:t>, sem nenhuma avaria que comprometa a sua qualidade</w:t>
      </w:r>
    </w:p>
    <w:p w14:paraId="35B80646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</w:rPr>
        <w:t xml:space="preserve">b) </w:t>
      </w:r>
      <w:r w:rsidRPr="003331A3">
        <w:rPr>
          <w:rFonts w:ascii="Verdana" w:hAnsi="Verdana" w:cs="Arial"/>
          <w:color w:val="000000"/>
          <w:sz w:val="20"/>
          <w:lang w:eastAsia="zh-CN"/>
        </w:rPr>
        <w:t>Fornecer os itens conforme a cotação de preços</w:t>
      </w:r>
      <w:r w:rsidRPr="003331A3">
        <w:rPr>
          <w:rFonts w:ascii="Verdana" w:hAnsi="Verdana" w:cs="Arial"/>
          <w:sz w:val="20"/>
        </w:rPr>
        <w:t xml:space="preserve">. </w:t>
      </w:r>
    </w:p>
    <w:p w14:paraId="6FD58CD5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color w:val="000000"/>
          <w:sz w:val="20"/>
        </w:rPr>
        <w:t xml:space="preserve">c) </w:t>
      </w:r>
      <w:r w:rsidRPr="003331A3">
        <w:rPr>
          <w:rFonts w:ascii="Verdana" w:hAnsi="Verdana" w:cs="Arial"/>
          <w:color w:val="000000"/>
          <w:sz w:val="20"/>
          <w:lang w:eastAsia="zh-CN"/>
        </w:rPr>
        <w:t>realizar a entrega, montagem e instalação dos produtos dentro do prazo determinado, sendo de sua total responsabilidade o custo com a logística</w:t>
      </w:r>
      <w:r w:rsidRPr="003331A3">
        <w:rPr>
          <w:rFonts w:ascii="Verdana" w:hAnsi="Verdana" w:cs="Arial"/>
          <w:color w:val="000000"/>
          <w:sz w:val="20"/>
        </w:rPr>
        <w:t xml:space="preserve">. </w:t>
      </w:r>
    </w:p>
    <w:p w14:paraId="6E88CCAC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</w:rPr>
        <w:t>d) Cotar e fornecer produtos de qualidade e que sejam próprios para o uso a que se destinam.</w:t>
      </w:r>
    </w:p>
    <w:p w14:paraId="1120E816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</w:rPr>
        <w:t xml:space="preserve">e) Realizar substituição dos </w:t>
      </w:r>
      <w:r w:rsidRPr="003331A3">
        <w:rPr>
          <w:rFonts w:ascii="Verdana" w:hAnsi="Verdana" w:cs="Arial"/>
          <w:color w:val="000000"/>
          <w:sz w:val="20"/>
          <w:lang w:eastAsia="zh-CN"/>
        </w:rPr>
        <w:t>produtos que foram entregues danificados no prazo de até 05 dias, se for o caso.</w:t>
      </w:r>
    </w:p>
    <w:p w14:paraId="37DE0DEE" w14:textId="77777777" w:rsidR="009C4A43" w:rsidRDefault="00000000" w:rsidP="003331A3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3331A3">
        <w:rPr>
          <w:rFonts w:ascii="Verdana" w:hAnsi="Verdana"/>
          <w:b/>
          <w:bCs/>
          <w:sz w:val="20"/>
        </w:rPr>
        <w:tab/>
      </w:r>
    </w:p>
    <w:p w14:paraId="25232110" w14:textId="03142BB9" w:rsidR="005F5EA9" w:rsidRPr="003331A3" w:rsidRDefault="00000000" w:rsidP="009C4A43">
      <w:pPr>
        <w:spacing w:line="276" w:lineRule="auto"/>
        <w:ind w:firstLine="708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b/>
          <w:bCs/>
          <w:sz w:val="20"/>
        </w:rPr>
        <w:t>4.2. Da qualificação técnica.</w:t>
      </w:r>
    </w:p>
    <w:p w14:paraId="4FB82187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 xml:space="preserve">4.2.1. Comprovação de aptidão para desempenho de atividade pertinente e compatível com o objeto desta </w:t>
      </w:r>
      <w:r w:rsidRPr="003331A3">
        <w:rPr>
          <w:rFonts w:ascii="Verdana" w:hAnsi="Verdana"/>
          <w:color w:val="000000"/>
          <w:sz w:val="20"/>
          <w:lang w:eastAsia="zh-CN"/>
        </w:rPr>
        <w:t>aquisição</w:t>
      </w:r>
      <w:r w:rsidRPr="003331A3">
        <w:rPr>
          <w:rFonts w:ascii="Verdana" w:hAnsi="Verdana"/>
          <w:sz w:val="20"/>
        </w:rPr>
        <w:t>.</w:t>
      </w:r>
    </w:p>
    <w:p w14:paraId="65EB1327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>4.2.2. Registro da pessoa jurídica (CONTRATADA) nos órgãos competentes e Conselho Regional da classe, se for o caso.</w:t>
      </w:r>
    </w:p>
    <w:p w14:paraId="064ABA94" w14:textId="349AAFEA" w:rsidR="005F5EA9" w:rsidRDefault="005F5EA9" w:rsidP="003331A3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2D5B7442" w14:textId="77777777" w:rsidR="009C4A43" w:rsidRPr="003331A3" w:rsidRDefault="009C4A43" w:rsidP="003331A3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07147877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3331A3">
        <w:rPr>
          <w:rFonts w:ascii="Verdana" w:hAnsi="Verdana"/>
          <w:b/>
          <w:bCs/>
          <w:sz w:val="20"/>
        </w:rPr>
        <w:t>5. MODELO DE EXECUÇÃO CONTRATUAL</w:t>
      </w:r>
    </w:p>
    <w:p w14:paraId="375E238E" w14:textId="77777777" w:rsidR="005F5EA9" w:rsidRPr="003331A3" w:rsidRDefault="00000000" w:rsidP="003331A3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/>
          <w:sz w:val="20"/>
          <w:szCs w:val="20"/>
        </w:rPr>
      </w:pPr>
      <w:r w:rsidRPr="003331A3">
        <w:rPr>
          <w:rFonts w:ascii="Verdana" w:hAnsi="Verdana" w:cs="Times New Roman"/>
          <w:iCs/>
          <w:sz w:val="20"/>
          <w:szCs w:val="20"/>
        </w:rPr>
        <w:t>5.1.</w:t>
      </w:r>
      <w:r w:rsidRPr="003331A3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3331A3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3331A3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3331A3">
        <w:rPr>
          <w:rFonts w:ascii="Verdana" w:eastAsia="Times New Roman" w:hAnsi="Verdana" w:cs="Times New Roman"/>
          <w:bCs/>
          <w:iCs/>
          <w:sz w:val="20"/>
          <w:szCs w:val="20"/>
        </w:rPr>
        <w:t>de 20 (vinte) dias, contados</w:t>
      </w:r>
      <w:r w:rsidRPr="003331A3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3186CC83" w14:textId="77777777" w:rsidR="005F5EA9" w:rsidRPr="003331A3" w:rsidRDefault="00000000" w:rsidP="003331A3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>5.2. Os objetos deverão ser entregues nos seguintes endereços:</w:t>
      </w:r>
    </w:p>
    <w:p w14:paraId="1B6093D6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  <w:lang w:eastAsia="zh-CN"/>
        </w:rPr>
        <w:t>- Secretaria de Assistência Social (toldo 9m x 1,2 m)</w:t>
      </w:r>
    </w:p>
    <w:p w14:paraId="63142ED7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  <w:lang w:eastAsia="zh-CN"/>
        </w:rPr>
        <w:t>Rua 14 de maio, 54 – Bairro Glória</w:t>
      </w:r>
    </w:p>
    <w:p w14:paraId="1855CD7E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  <w:lang w:eastAsia="zh-CN"/>
        </w:rPr>
        <w:t>São Gabriel da Palha/ES</w:t>
      </w:r>
    </w:p>
    <w:p w14:paraId="2EB91704" w14:textId="77777777" w:rsidR="005F5EA9" w:rsidRPr="003331A3" w:rsidRDefault="005F5EA9" w:rsidP="003331A3">
      <w:pPr>
        <w:spacing w:line="276" w:lineRule="auto"/>
        <w:jc w:val="both"/>
        <w:rPr>
          <w:rFonts w:ascii="Verdana" w:hAnsi="Verdana" w:cs="Arial"/>
          <w:sz w:val="20"/>
          <w:lang w:eastAsia="zh-CN"/>
        </w:rPr>
      </w:pPr>
    </w:p>
    <w:p w14:paraId="0DB4CFCB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  <w:lang w:eastAsia="zh-CN"/>
        </w:rPr>
        <w:t>- Gerência do Cadastro Único (toldo 7 m x 0,90 m)</w:t>
      </w:r>
    </w:p>
    <w:p w14:paraId="6C946254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  <w:lang w:eastAsia="zh-CN"/>
        </w:rPr>
        <w:t>Av. Maria Celeste Torezani Storch, s/n</w:t>
      </w:r>
    </w:p>
    <w:p w14:paraId="138D2A94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  <w:lang w:eastAsia="zh-CN"/>
        </w:rPr>
        <w:t>Bairro São Vicente</w:t>
      </w:r>
    </w:p>
    <w:p w14:paraId="29A71F32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  <w:lang w:eastAsia="zh-CN"/>
        </w:rPr>
        <w:t>São Gabriel da Palha</w:t>
      </w:r>
    </w:p>
    <w:p w14:paraId="0B649A2F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  <w:lang w:eastAsia="zh-CN"/>
        </w:rPr>
        <w:tab/>
      </w:r>
    </w:p>
    <w:p w14:paraId="2D7BA876" w14:textId="77777777" w:rsidR="005F5EA9" w:rsidRPr="003331A3" w:rsidRDefault="00000000" w:rsidP="003331A3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>5.2.1. Telefone de contato: (27) 99975-6571 / 9991-3498</w:t>
      </w:r>
    </w:p>
    <w:p w14:paraId="7BFA70DC" w14:textId="77777777" w:rsidR="005F5EA9" w:rsidRPr="003331A3" w:rsidRDefault="00000000" w:rsidP="003331A3">
      <w:pPr>
        <w:tabs>
          <w:tab w:val="left" w:pos="508"/>
        </w:tabs>
        <w:spacing w:line="276" w:lineRule="auto"/>
        <w:ind w:left="20"/>
        <w:jc w:val="both"/>
        <w:rPr>
          <w:rFonts w:ascii="Verdana" w:hAnsi="Verdana"/>
          <w:sz w:val="20"/>
        </w:rPr>
      </w:pPr>
      <w:r w:rsidRPr="003331A3">
        <w:rPr>
          <w:rStyle w:val="Hyperlink"/>
          <w:rFonts w:ascii="Verdana" w:hAnsi="Verdana"/>
          <w:color w:val="000000"/>
          <w:sz w:val="20"/>
          <w:u w:val="none"/>
        </w:rPr>
        <w:t xml:space="preserve"> - E-mail:assistenciasgp@gmail.com</w:t>
      </w:r>
    </w:p>
    <w:p w14:paraId="51C89863" w14:textId="77777777" w:rsidR="005F5EA9" w:rsidRPr="003331A3" w:rsidRDefault="00000000" w:rsidP="003331A3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sz w:val="20"/>
        </w:rPr>
        <w:t xml:space="preserve"> - Responsável: Secretaria Municipal de Assistência, Desenvolvimento Social e Família</w:t>
      </w:r>
    </w:p>
    <w:p w14:paraId="178B0088" w14:textId="77777777" w:rsidR="005F5EA9" w:rsidRPr="003331A3" w:rsidRDefault="00000000" w:rsidP="003331A3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3331A3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3331A3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3331A3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3331A3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3331A3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4AA030D4" w14:textId="4E5F84F6" w:rsidR="005F5EA9" w:rsidRPr="003331A3" w:rsidRDefault="00000000" w:rsidP="003331A3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3331A3">
        <w:rPr>
          <w:rFonts w:ascii="Verdana" w:hAnsi="Verdana" w:cs="Times New Roman"/>
          <w:color w:val="auto"/>
          <w:sz w:val="20"/>
          <w:szCs w:val="20"/>
        </w:rPr>
        <w:t>5.4.</w:t>
      </w:r>
      <w:r w:rsidRPr="003331A3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de cada setor, conforme descrito acima, para acompanhamento e fiscalização e posterior verificação de sua conformidade com as especificações constantes neste Termo de Referência e na proposta.</w:t>
      </w:r>
    </w:p>
    <w:p w14:paraId="7E7E2388" w14:textId="77777777" w:rsidR="005F5EA9" w:rsidRPr="003331A3" w:rsidRDefault="00000000" w:rsidP="003331A3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3331A3">
        <w:rPr>
          <w:rFonts w:ascii="Verdana" w:hAnsi="Verdana"/>
          <w:sz w:val="20"/>
          <w:szCs w:val="20"/>
        </w:rPr>
        <w:t xml:space="preserve">5.5. A conferência </w:t>
      </w:r>
      <w:r w:rsidRPr="003331A3">
        <w:rPr>
          <w:rFonts w:ascii="Verdana" w:eastAsia="Times New Roman" w:hAnsi="Verdana" w:cs="Times New Roman"/>
          <w:sz w:val="20"/>
          <w:szCs w:val="20"/>
        </w:rPr>
        <w:t>dos itens</w:t>
      </w:r>
      <w:r w:rsidRPr="003331A3">
        <w:rPr>
          <w:rFonts w:ascii="Verdana" w:hAnsi="Verdana"/>
          <w:sz w:val="20"/>
          <w:szCs w:val="20"/>
        </w:rPr>
        <w:t xml:space="preserve"> deverá ser acompanhada por um servidor </w:t>
      </w:r>
      <w:r w:rsidRPr="003331A3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3331A3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48261589" w14:textId="417CBE3D" w:rsidR="005F5EA9" w:rsidRPr="003331A3" w:rsidRDefault="00000000" w:rsidP="003331A3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3331A3">
        <w:rPr>
          <w:rFonts w:ascii="Verdana" w:hAnsi="Verdana" w:cs="Times New Roman"/>
          <w:color w:val="auto"/>
          <w:sz w:val="20"/>
          <w:szCs w:val="20"/>
        </w:rPr>
        <w:t>5.6.</w:t>
      </w:r>
      <w:r w:rsidRPr="003331A3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às suas custas.</w:t>
      </w:r>
    </w:p>
    <w:p w14:paraId="78150FCB" w14:textId="77777777" w:rsidR="005F5EA9" w:rsidRPr="003331A3" w:rsidRDefault="00000000" w:rsidP="003331A3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3331A3">
        <w:rPr>
          <w:rFonts w:ascii="Verdana" w:hAnsi="Verdana"/>
          <w:sz w:val="20"/>
          <w:szCs w:val="20"/>
        </w:rPr>
        <w:t>5.7.</w:t>
      </w:r>
      <w:r w:rsidRPr="003331A3">
        <w:rPr>
          <w:rFonts w:ascii="Verdana" w:hAnsi="Verdana"/>
          <w:b/>
          <w:bCs/>
          <w:sz w:val="20"/>
          <w:szCs w:val="20"/>
        </w:rPr>
        <w:t xml:space="preserve"> </w:t>
      </w:r>
      <w:r w:rsidRPr="003331A3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3331A3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5B0BD595" w14:textId="77777777" w:rsidR="005F5EA9" w:rsidRPr="003331A3" w:rsidRDefault="00000000" w:rsidP="003331A3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  <w:r w:rsidRPr="003331A3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700D9243" w14:textId="77777777" w:rsidR="005F5EA9" w:rsidRPr="003331A3" w:rsidRDefault="00000000" w:rsidP="003331A3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  <w:r w:rsidRPr="003331A3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53B10C13" w14:textId="77777777" w:rsidR="005F5EA9" w:rsidRPr="003331A3" w:rsidRDefault="005F5EA9" w:rsidP="003331A3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4A2918EE" w14:textId="4B8F2A88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b/>
          <w:bCs/>
          <w:sz w:val="20"/>
        </w:rPr>
        <w:t>6.</w:t>
      </w:r>
      <w:r w:rsidRPr="003331A3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25AE4F1C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</w:rPr>
        <w:t>6.1. A especificação</w:t>
      </w:r>
      <w:r w:rsidRPr="003331A3">
        <w:rPr>
          <w:rFonts w:ascii="Verdana" w:hAnsi="Verdana" w:cs="Arial"/>
          <w:sz w:val="20"/>
          <w:lang w:eastAsia="zh-CN"/>
        </w:rPr>
        <w:t xml:space="preserve"> dos itens </w:t>
      </w:r>
      <w:r w:rsidRPr="003331A3">
        <w:rPr>
          <w:rFonts w:ascii="Verdana" w:hAnsi="Verdana" w:cs="Arial"/>
          <w:sz w:val="20"/>
        </w:rPr>
        <w:t>contidos no ETP e neste Termo de Referência, foi estudada para atender a todas as necessidades apresentadas, garantindo a qualidade do produto ofertado, facilidade na participação de empresas ofertantes, atendimento das necessidades da secretaria e agilidade na entrega do fornecedor.</w:t>
      </w:r>
    </w:p>
    <w:p w14:paraId="2B1DA72F" w14:textId="77777777" w:rsidR="005F5EA9" w:rsidRPr="003331A3" w:rsidRDefault="00000000" w:rsidP="003331A3">
      <w:pPr>
        <w:spacing w:line="276" w:lineRule="auto"/>
        <w:jc w:val="both"/>
        <w:rPr>
          <w:rFonts w:ascii="Verdana" w:hAnsi="Verdana" w:cs="Arial"/>
          <w:sz w:val="20"/>
          <w:lang w:eastAsia="zh-CN"/>
        </w:rPr>
      </w:pPr>
      <w:r w:rsidRPr="003331A3">
        <w:rPr>
          <w:rFonts w:ascii="Verdana" w:hAnsi="Verdana" w:cs="Arial"/>
          <w:sz w:val="20"/>
          <w:lang w:eastAsia="zh-CN"/>
        </w:rPr>
        <w:t>6.2. Não será necessário a celebração de contrato.</w:t>
      </w:r>
    </w:p>
    <w:p w14:paraId="2BA390E4" w14:textId="77777777" w:rsidR="005F5EA9" w:rsidRPr="003331A3" w:rsidRDefault="005F5EA9" w:rsidP="003331A3">
      <w:pPr>
        <w:spacing w:line="276" w:lineRule="auto"/>
        <w:jc w:val="both"/>
        <w:rPr>
          <w:rFonts w:ascii="Verdana" w:hAnsi="Verdana"/>
          <w:sz w:val="20"/>
        </w:rPr>
      </w:pPr>
    </w:p>
    <w:p w14:paraId="3CFA3400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b/>
          <w:bCs/>
          <w:sz w:val="20"/>
        </w:rPr>
        <w:t>7. OBRIGAÇÕES DO CONTRATANTE</w:t>
      </w:r>
    </w:p>
    <w:p w14:paraId="65A9AE2D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7.1. Cumprir todos os compromissos financeiros assumidos com a CONTRATADA.</w:t>
      </w:r>
    </w:p>
    <w:p w14:paraId="398BEDCF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7.2. Comunicar à CONTRATADA toda e qualquer situação que fuja ao fiel cumprimento</w:t>
      </w:r>
    </w:p>
    <w:p w14:paraId="482EE289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deste Termo de Referência pela mesma, dando, sempre que possível, orientações para sanar quaisquer vícios.</w:t>
      </w:r>
    </w:p>
    <w:p w14:paraId="49B56E6C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7.3. Emitir notificação, no prazo de 5 (cinco) dias úteis, contados a partir da ciência do fato, sobre ocorrência de irregularidades na execução do contrato ou entrega, convocando a CONTRATADA para sanar tais irregularidades.</w:t>
      </w:r>
    </w:p>
    <w:p w14:paraId="5059F81B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7.4. Receber e avaliar o objeto, pronunciando-se acerca do atendimento ou não das especificações estabelecidas neste Termo de Referência.</w:t>
      </w:r>
    </w:p>
    <w:p w14:paraId="268FF99A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7.5. Atuar de forma ampla e completa no acompanhamento da execução do objeto.</w:t>
      </w:r>
    </w:p>
    <w:p w14:paraId="7C6761F5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7.6. Prestar, por meio da Assessoria de Comunicação, esclarecimentos e informações necessárias à CONTRATADA no sentido de contribuir com a mesma para a plena execução do objeto.</w:t>
      </w:r>
    </w:p>
    <w:p w14:paraId="2525EC1E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7.7. Atestar nota fiscal/fatura mensal em concordância com o fornecimento dos equipamentos e as condições estabelecidas no contrato, a fim de que seja efetuado o devido pagamento pelo setor.</w:t>
      </w:r>
    </w:p>
    <w:p w14:paraId="3ADFF4F8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7.8. Fiscalizar o cumprimento das obrigações assumidas pela CONTRATADA.</w:t>
      </w:r>
    </w:p>
    <w:p w14:paraId="3CC59F2B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7.9. Efetuar, por escrito, solicitação de reparo/troca à CONTRATADA quando ocorrer</w:t>
      </w:r>
    </w:p>
    <w:p w14:paraId="0477FCA2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defeito, dentro do prazo da garantia estipulada.</w:t>
      </w:r>
    </w:p>
    <w:p w14:paraId="0A237552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color w:val="000000"/>
          <w:sz w:val="20"/>
          <w:lang w:eastAsia="en-US"/>
        </w:rPr>
      </w:pPr>
      <w:r w:rsidRPr="003331A3">
        <w:rPr>
          <w:rFonts w:ascii="Verdana" w:hAnsi="Verdana" w:cs="Verdana"/>
          <w:color w:val="000000"/>
          <w:sz w:val="20"/>
          <w:lang w:eastAsia="en-US"/>
        </w:rPr>
        <w:t>7.10. O CONTRATANTE não responderá por quaisquer compromissos assumidos pela</w:t>
      </w:r>
    </w:p>
    <w:p w14:paraId="0D58938C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color w:val="000000"/>
          <w:sz w:val="20"/>
          <w:lang w:eastAsia="en-US"/>
        </w:rPr>
      </w:pPr>
      <w:r w:rsidRPr="003331A3">
        <w:rPr>
          <w:rFonts w:ascii="Verdana" w:hAnsi="Verdana" w:cs="Verdana"/>
          <w:color w:val="000000"/>
          <w:sz w:val="20"/>
          <w:lang w:eastAsia="en-US"/>
        </w:rPr>
        <w:t>CONTRATADA com terceiros, ainda que vinculados à execução do presente objeto, bem</w:t>
      </w:r>
    </w:p>
    <w:p w14:paraId="1A2123A6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color w:val="000000"/>
          <w:sz w:val="20"/>
          <w:lang w:eastAsia="en-US"/>
        </w:rPr>
      </w:pPr>
      <w:r w:rsidRPr="003331A3">
        <w:rPr>
          <w:rFonts w:ascii="Verdana" w:hAnsi="Verdana" w:cs="Verdana"/>
          <w:color w:val="000000"/>
          <w:sz w:val="20"/>
          <w:lang w:eastAsia="en-US"/>
        </w:rPr>
        <w:t>como por qualquer dano causado a terceiros em decorrência de ato da CONTRATADA, de seus empregados, prepostos ou subordinados.</w:t>
      </w:r>
    </w:p>
    <w:p w14:paraId="04615D37" w14:textId="77777777" w:rsidR="005F5EA9" w:rsidRPr="003331A3" w:rsidRDefault="005F5EA9" w:rsidP="003331A3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2641CC84" w14:textId="77777777" w:rsidR="005F5EA9" w:rsidRPr="003331A3" w:rsidRDefault="00000000" w:rsidP="003331A3">
      <w:pPr>
        <w:spacing w:line="276" w:lineRule="auto"/>
        <w:jc w:val="both"/>
        <w:rPr>
          <w:rFonts w:ascii="Verdana" w:hAnsi="Verdana" w:cs="Arial"/>
          <w:b/>
          <w:bCs/>
          <w:color w:val="000000"/>
          <w:sz w:val="20"/>
        </w:rPr>
      </w:pPr>
      <w:r w:rsidRPr="003331A3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454FAD02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8.1. Entregar/instalar o objeto de forma pessoal ou por pessoa (física ou jurídica) na qualidade de seu representante direto, não podendo transferir a terceiros, nem mesmo à Empresa Brasileira de Correios e Telégrafos, a sua execução.</w:t>
      </w:r>
    </w:p>
    <w:p w14:paraId="1CAD0364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8.1.1. Valendo-se a CONTRATADA de terceiros para efetuar a entrega dos equipamentos, o CONTRATANTE, por meio de representante, poderá recusar o recebimento, sem exclusão das sanções cabíveis.</w:t>
      </w:r>
    </w:p>
    <w:p w14:paraId="3467C8C1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8.2. Respeitar os prazos, condições e especificações estabelecidas neste Termo de</w:t>
      </w:r>
    </w:p>
    <w:p w14:paraId="0C8D5B26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Referência.</w:t>
      </w:r>
    </w:p>
    <w:p w14:paraId="25EE7BC6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8.3. Entregar os equipamentos acondicionados em embalagens originais, devidamente identificadas e lacradas.</w:t>
      </w:r>
    </w:p>
    <w:p w14:paraId="490F32E5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8.4. Fazer acompanhar o respectivo manual do usuário dos equipamentos com uma versão em português.</w:t>
      </w:r>
    </w:p>
    <w:p w14:paraId="67205E78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8.5. Responsabilizar-se por eventuais danos causados aos equipamentos nos procedimentos de transporte, guarda e entrega.</w:t>
      </w:r>
    </w:p>
    <w:p w14:paraId="5FD51548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8.6.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0C9E5662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8.7. Responsabilizar-se pelos custos referentes ao transporte e guarda dos equipamentos antes de sua entrega no local indicado.</w:t>
      </w:r>
    </w:p>
    <w:p w14:paraId="31649E4E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8.8. Manter-se, durante a vigência do contrato, todas as condições exigidas para habilitação, em observância à legislação vigente.</w:t>
      </w:r>
    </w:p>
    <w:p w14:paraId="7C19F2B8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8.9. Prestar esclarecimentos técnicos à secretaria requisitante no que se refere ao objeto da aquisição, sempre que solicitada.</w:t>
      </w:r>
    </w:p>
    <w:p w14:paraId="0A817BA0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8.10. Responsabilizar-se integralmente pelos encargos trabalhistas, previdenciários, fiscais, comerciais e de responsabilidade civil, bem como outros encargos, taxas e impostos decorrentes da execução do contrato.</w:t>
      </w:r>
    </w:p>
    <w:p w14:paraId="2470697E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8.11. Apresentar à requisitante, inclusive para fins de liberação do pagamento, notas fiscais de todos os equipamentos.</w:t>
      </w:r>
    </w:p>
    <w:p w14:paraId="078BBB60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8.12.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16A018FC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8.13. Que sejam observados os requisitos ambientais para a obtenção de certificação do</w:t>
      </w:r>
    </w:p>
    <w:p w14:paraId="16EB3D7D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 w14:paraId="59A291E4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8.14.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4CC3BB7B" w14:textId="77777777" w:rsidR="005F5EA9" w:rsidRPr="003331A3" w:rsidRDefault="005F5EA9" w:rsidP="003331A3">
      <w:pPr>
        <w:tabs>
          <w:tab w:val="left" w:pos="0"/>
        </w:tabs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0BFC4DDB" w14:textId="77777777" w:rsidR="005F5EA9" w:rsidRPr="003331A3" w:rsidRDefault="00000000" w:rsidP="003331A3">
      <w:pPr>
        <w:tabs>
          <w:tab w:val="left" w:pos="0"/>
        </w:tabs>
        <w:spacing w:line="276" w:lineRule="auto"/>
        <w:rPr>
          <w:rFonts w:ascii="Verdana" w:hAnsi="Verdana" w:cs="Arial"/>
          <w:b/>
          <w:bCs/>
          <w:sz w:val="20"/>
        </w:rPr>
      </w:pPr>
      <w:r w:rsidRPr="003331A3">
        <w:rPr>
          <w:rFonts w:ascii="Verdana" w:hAnsi="Verdana" w:cs="Arial"/>
          <w:b/>
          <w:bCs/>
          <w:sz w:val="20"/>
        </w:rPr>
        <w:t>9. RESULTADOS PRETENDIDOS</w:t>
      </w:r>
    </w:p>
    <w:p w14:paraId="69437ACF" w14:textId="699B0113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</w:rPr>
        <w:t>9.1.</w:t>
      </w:r>
      <w:r w:rsidR="003331A3">
        <w:rPr>
          <w:rFonts w:ascii="Verdana" w:hAnsi="Verdana" w:cs="Arial"/>
          <w:sz w:val="20"/>
        </w:rPr>
        <w:t xml:space="preserve"> </w:t>
      </w:r>
      <w:proofErr w:type="gramStart"/>
      <w:r w:rsidRPr="003331A3">
        <w:rPr>
          <w:rFonts w:ascii="Verdana" w:hAnsi="Verdana" w:cs="Arial"/>
          <w:sz w:val="20"/>
        </w:rPr>
        <w:t>Os</w:t>
      </w:r>
      <w:proofErr w:type="gramEnd"/>
      <w:r w:rsidRPr="003331A3">
        <w:rPr>
          <w:rFonts w:ascii="Verdana" w:hAnsi="Verdana" w:cs="Arial"/>
          <w:sz w:val="20"/>
        </w:rPr>
        <w:t xml:space="preserve"> resultados pretendidos com a contratação tem como objetivo garantir melhor comodidade aos usuários e proteção de portas e janelas da incidência de chuva e sol. </w:t>
      </w:r>
    </w:p>
    <w:p w14:paraId="5CCB5680" w14:textId="77777777" w:rsidR="005F5EA9" w:rsidRPr="003331A3" w:rsidRDefault="005F5EA9" w:rsidP="003331A3">
      <w:pPr>
        <w:tabs>
          <w:tab w:val="left" w:pos="212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FC25DA3" w14:textId="77777777" w:rsidR="005F5EA9" w:rsidRPr="003331A3" w:rsidRDefault="00000000" w:rsidP="003331A3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3331A3">
        <w:rPr>
          <w:rFonts w:ascii="Verdana" w:hAnsi="Verdana" w:cs="Arial"/>
          <w:b/>
          <w:bCs/>
          <w:sz w:val="20"/>
        </w:rPr>
        <w:t>10. REGULARIDADE FISCAL E TRABALHISTA</w:t>
      </w:r>
    </w:p>
    <w:p w14:paraId="5E8F410E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</w:rPr>
        <w:t>10.1. Cópia de inscrição no Cadastro de Pessoas Jurídicas – CNPJ.</w:t>
      </w:r>
    </w:p>
    <w:p w14:paraId="38BFA641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2B59E23B" w14:textId="7A852AB6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</w:rPr>
        <w:t>10.3.</w:t>
      </w:r>
      <w:r w:rsidR="003331A3">
        <w:rPr>
          <w:rFonts w:ascii="Verdana" w:hAnsi="Verdana" w:cs="Arial"/>
          <w:sz w:val="20"/>
        </w:rPr>
        <w:t xml:space="preserve"> </w:t>
      </w:r>
      <w:proofErr w:type="gramStart"/>
      <w:r w:rsidRPr="003331A3">
        <w:rPr>
          <w:rFonts w:ascii="Verdana" w:hAnsi="Verdana" w:cs="Arial"/>
          <w:sz w:val="20"/>
        </w:rPr>
        <w:t>Prova</w:t>
      </w:r>
      <w:proofErr w:type="gramEnd"/>
      <w:r w:rsidRPr="003331A3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6">
        <w:r w:rsidRPr="003331A3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3331A3">
        <w:rPr>
          <w:rFonts w:ascii="Verdana" w:hAnsi="Verdana" w:cs="Arial"/>
          <w:color w:val="000000"/>
          <w:sz w:val="20"/>
        </w:rPr>
        <w:t>;</w:t>
      </w:r>
    </w:p>
    <w:p w14:paraId="3248CA60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2D888FA8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7">
        <w:r w:rsidRPr="003331A3">
          <w:rPr>
            <w:rStyle w:val="Hyperlink"/>
            <w:rFonts w:ascii="Verdana" w:hAnsi="Verdana" w:cs="Arial"/>
            <w:color w:val="auto"/>
            <w:sz w:val="20"/>
          </w:rPr>
          <w:t>http://www.tst.jus.br</w:t>
        </w:r>
      </w:hyperlink>
      <w:r w:rsidRPr="003331A3">
        <w:rPr>
          <w:rFonts w:ascii="Verdana" w:hAnsi="Verdana" w:cs="Arial"/>
          <w:sz w:val="20"/>
        </w:rPr>
        <w:t>.</w:t>
      </w:r>
    </w:p>
    <w:p w14:paraId="6AFBDE25" w14:textId="77777777" w:rsidR="005F5EA9" w:rsidRPr="003331A3" w:rsidRDefault="005F5EA9" w:rsidP="003331A3">
      <w:pPr>
        <w:spacing w:line="276" w:lineRule="auto"/>
        <w:jc w:val="both"/>
        <w:rPr>
          <w:rFonts w:ascii="Verdana" w:hAnsi="Verdana" w:cs="Arial"/>
          <w:sz w:val="20"/>
        </w:rPr>
      </w:pPr>
    </w:p>
    <w:p w14:paraId="6AD069EE" w14:textId="77777777" w:rsidR="005F5EA9" w:rsidRPr="003331A3" w:rsidRDefault="00000000" w:rsidP="003331A3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3331A3">
        <w:rPr>
          <w:rFonts w:ascii="Verdana" w:hAnsi="Verdana" w:cs="Arial"/>
          <w:b/>
          <w:bCs/>
          <w:sz w:val="20"/>
        </w:rPr>
        <w:t>11. DAS SANÇÕES ADMINISTRATIVAS</w:t>
      </w:r>
    </w:p>
    <w:p w14:paraId="587CC03A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color w:val="000000"/>
          <w:sz w:val="20"/>
        </w:rPr>
        <w:t>11</w:t>
      </w:r>
      <w:r w:rsidRPr="003331A3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44E75925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color w:val="000000"/>
          <w:sz w:val="20"/>
        </w:rPr>
        <w:t>11</w:t>
      </w:r>
      <w:r w:rsidRPr="003331A3">
        <w:rPr>
          <w:rFonts w:ascii="Verdana" w:hAnsi="Verdana"/>
          <w:iCs/>
          <w:sz w:val="20"/>
        </w:rPr>
        <w:t>.1.1. Dar causa à inexecução parcial do contrato.</w:t>
      </w:r>
    </w:p>
    <w:p w14:paraId="7A53C5BE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color w:val="000000"/>
          <w:sz w:val="20"/>
        </w:rPr>
        <w:t>11</w:t>
      </w:r>
      <w:r w:rsidRPr="003331A3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7AD5FA0A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color w:val="000000"/>
          <w:sz w:val="20"/>
        </w:rPr>
        <w:t>11</w:t>
      </w:r>
      <w:r w:rsidRPr="003331A3">
        <w:rPr>
          <w:rFonts w:ascii="Verdana" w:hAnsi="Verdana"/>
          <w:iCs/>
          <w:sz w:val="20"/>
        </w:rPr>
        <w:t>.1.3. Dar causa à inexecução total;</w:t>
      </w:r>
    </w:p>
    <w:p w14:paraId="7DE640BF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color w:val="000000"/>
          <w:sz w:val="20"/>
        </w:rPr>
        <w:t>11</w:t>
      </w:r>
      <w:r w:rsidRPr="003331A3">
        <w:rPr>
          <w:rFonts w:ascii="Verdana" w:hAnsi="Verdana"/>
          <w:iCs/>
          <w:sz w:val="20"/>
        </w:rPr>
        <w:t>.1.4. Deixar de entregar a documentação exigida para o certame.</w:t>
      </w:r>
    </w:p>
    <w:p w14:paraId="054EEDFB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color w:val="000000"/>
          <w:sz w:val="20"/>
        </w:rPr>
        <w:t>11</w:t>
      </w:r>
      <w:r w:rsidRPr="003331A3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400C5CC6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color w:val="000000"/>
          <w:sz w:val="20"/>
        </w:rPr>
        <w:lastRenderedPageBreak/>
        <w:t>11</w:t>
      </w:r>
      <w:r w:rsidRPr="003331A3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354FE050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color w:val="000000"/>
          <w:sz w:val="20"/>
        </w:rPr>
        <w:t>11</w:t>
      </w:r>
      <w:r w:rsidRPr="003331A3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545D225F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color w:val="000000"/>
          <w:sz w:val="20"/>
        </w:rPr>
        <w:t>11</w:t>
      </w:r>
      <w:r w:rsidRPr="003331A3">
        <w:rPr>
          <w:rFonts w:ascii="Verdana" w:hAnsi="Verdana"/>
          <w:iCs/>
          <w:sz w:val="20"/>
        </w:rPr>
        <w:t>.1.8. Apresentar declaração ou documentação falsa exigida para o certame ou prestar declaração falsa durante O CERTAME ou a execução do objeto.</w:t>
      </w:r>
    </w:p>
    <w:p w14:paraId="13FC7107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iCs/>
          <w:sz w:val="20"/>
        </w:rPr>
      </w:pPr>
      <w:r w:rsidRPr="003331A3">
        <w:rPr>
          <w:rFonts w:ascii="Verdana" w:hAnsi="Verdana"/>
          <w:iCs/>
          <w:sz w:val="20"/>
        </w:rPr>
        <w:t>11.1.9. Fraudar o certame ou praticar ato fraudulento na execução do objeto.</w:t>
      </w:r>
    </w:p>
    <w:p w14:paraId="5688DD34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color w:val="000000"/>
          <w:sz w:val="20"/>
        </w:rPr>
        <w:t>11</w:t>
      </w:r>
      <w:r w:rsidRPr="003331A3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5B9AEE8D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color w:val="000000"/>
          <w:sz w:val="20"/>
        </w:rPr>
        <w:t>11</w:t>
      </w:r>
      <w:r w:rsidRPr="003331A3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do certame, mesmo após o encerramento da fase de lances.</w:t>
      </w:r>
    </w:p>
    <w:p w14:paraId="61BE8F2E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color w:val="000000"/>
          <w:sz w:val="20"/>
        </w:rPr>
        <w:t>11</w:t>
      </w:r>
      <w:r w:rsidRPr="003331A3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6687D07E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color w:val="000000"/>
          <w:sz w:val="20"/>
        </w:rPr>
        <w:t>11</w:t>
      </w:r>
      <w:r w:rsidRPr="003331A3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03566A7D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color w:val="000000"/>
          <w:sz w:val="20"/>
        </w:rPr>
        <w:t>11.1.13.</w:t>
      </w:r>
      <w:r w:rsidRPr="003331A3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253FE26D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iCs/>
          <w:sz w:val="20"/>
        </w:rPr>
      </w:pPr>
      <w:r w:rsidRPr="003331A3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1EDE3F19" w14:textId="77777777" w:rsidR="005F5EA9" w:rsidRPr="003331A3" w:rsidRDefault="00000000" w:rsidP="003331A3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3331A3">
        <w:rPr>
          <w:rFonts w:ascii="Verdana" w:hAnsi="Verdana"/>
          <w:iCs/>
          <w:color w:val="000000"/>
          <w:sz w:val="20"/>
        </w:rPr>
        <w:t>11</w:t>
      </w:r>
      <w:r w:rsidRPr="003331A3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4F277135" w14:textId="77777777" w:rsidR="005F5EA9" w:rsidRPr="003331A3" w:rsidRDefault="00000000" w:rsidP="003331A3">
      <w:pPr>
        <w:spacing w:line="276" w:lineRule="auto"/>
        <w:ind w:left="-57"/>
        <w:jc w:val="both"/>
        <w:rPr>
          <w:rFonts w:ascii="Verdana" w:hAnsi="Verdana"/>
          <w:iCs/>
          <w:sz w:val="20"/>
        </w:rPr>
      </w:pPr>
      <w:r w:rsidRPr="003331A3">
        <w:rPr>
          <w:rFonts w:ascii="Verdana" w:hAnsi="Verdana"/>
          <w:iCs/>
          <w:sz w:val="20"/>
        </w:rPr>
        <w:t xml:space="preserve"> </w:t>
      </w:r>
      <w:r w:rsidRPr="003331A3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372ED0E7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sz w:val="20"/>
        </w:rPr>
        <w:t xml:space="preserve"> </w:t>
      </w:r>
      <w:r w:rsidRPr="003331A3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1A10EECF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iCs/>
          <w:sz w:val="20"/>
        </w:rPr>
      </w:pPr>
      <w:r w:rsidRPr="003331A3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16A63A37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iCs/>
          <w:sz w:val="20"/>
        </w:rPr>
      </w:pPr>
      <w:r w:rsidRPr="003331A3">
        <w:rPr>
          <w:rFonts w:ascii="Verdana" w:hAnsi="Verdana"/>
          <w:iCs/>
          <w:sz w:val="20"/>
        </w:rPr>
        <w:t xml:space="preserve"> </w:t>
      </w:r>
      <w:r w:rsidRPr="003331A3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0214209B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color w:val="000000"/>
          <w:sz w:val="20"/>
        </w:rPr>
        <w:t>11</w:t>
      </w:r>
      <w:r w:rsidRPr="003331A3">
        <w:rPr>
          <w:rFonts w:ascii="Verdana" w:hAnsi="Verdana"/>
          <w:iCs/>
          <w:sz w:val="20"/>
        </w:rPr>
        <w:t>.3. Na aplicação das sanções serão considerados:</w:t>
      </w:r>
    </w:p>
    <w:p w14:paraId="59339EDE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color w:val="000000"/>
          <w:sz w:val="20"/>
        </w:rPr>
        <w:t>11</w:t>
      </w:r>
      <w:r w:rsidRPr="003331A3">
        <w:rPr>
          <w:rFonts w:ascii="Verdana" w:hAnsi="Verdana"/>
          <w:iCs/>
          <w:sz w:val="20"/>
        </w:rPr>
        <w:t>.3.1. A natureza e a gravidade da infração cometida.</w:t>
      </w:r>
    </w:p>
    <w:p w14:paraId="2C628C35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iCs/>
          <w:sz w:val="20"/>
        </w:rPr>
      </w:pPr>
      <w:r w:rsidRPr="003331A3">
        <w:rPr>
          <w:rFonts w:ascii="Verdana" w:hAnsi="Verdana"/>
          <w:iCs/>
          <w:sz w:val="20"/>
        </w:rPr>
        <w:t>11.3.2. As peculiaridades do caso concreto.</w:t>
      </w:r>
    </w:p>
    <w:p w14:paraId="5BA9AAC3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iCs/>
          <w:sz w:val="20"/>
        </w:rPr>
      </w:pPr>
      <w:r w:rsidRPr="003331A3">
        <w:rPr>
          <w:rFonts w:ascii="Verdana" w:hAnsi="Verdana"/>
          <w:iCs/>
          <w:sz w:val="20"/>
        </w:rPr>
        <w:t>11.3.3. As circunstâncias agravantes ou atenuantes.</w:t>
      </w:r>
    </w:p>
    <w:p w14:paraId="1708EF0E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iCs/>
          <w:sz w:val="20"/>
        </w:rPr>
      </w:pPr>
      <w:r w:rsidRPr="003331A3">
        <w:rPr>
          <w:rFonts w:ascii="Verdana" w:hAnsi="Verdana"/>
          <w:iCs/>
          <w:sz w:val="20"/>
        </w:rPr>
        <w:t>11.3.4. Os danos que dela provierem para a Administração Pública.</w:t>
      </w:r>
    </w:p>
    <w:p w14:paraId="4CC7BB5C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color w:val="000000"/>
          <w:sz w:val="20"/>
        </w:rPr>
        <w:t>11</w:t>
      </w:r>
      <w:r w:rsidRPr="003331A3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256B9902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iCs/>
          <w:sz w:val="20"/>
        </w:rPr>
      </w:pPr>
      <w:r w:rsidRPr="003331A3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2BD99A60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560414A3" w14:textId="2887D00F" w:rsidR="005F5EA9" w:rsidRDefault="005F5EA9" w:rsidP="003331A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D459F3F" w14:textId="77777777" w:rsidR="009C4A43" w:rsidRPr="003331A3" w:rsidRDefault="009C4A43" w:rsidP="003331A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598A128" w14:textId="77777777" w:rsidR="005F5EA9" w:rsidRPr="003331A3" w:rsidRDefault="00000000" w:rsidP="003331A3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b/>
          <w:bCs/>
          <w:sz w:val="20"/>
          <w:lang w:eastAsia="en-US"/>
        </w:rPr>
        <w:lastRenderedPageBreak/>
        <w:t>12. DA HABILITAÇÃO</w:t>
      </w:r>
      <w:r w:rsidRPr="003331A3">
        <w:rPr>
          <w:rFonts w:ascii="Verdana" w:hAnsi="Verdana"/>
          <w:sz w:val="20"/>
          <w:lang w:eastAsia="en-US"/>
        </w:rPr>
        <w:t xml:space="preserve"> </w:t>
      </w:r>
    </w:p>
    <w:p w14:paraId="7B6B639A" w14:textId="77777777" w:rsidR="005F5EA9" w:rsidRPr="003331A3" w:rsidRDefault="00000000" w:rsidP="003331A3">
      <w:pPr>
        <w:spacing w:line="276" w:lineRule="auto"/>
        <w:ind w:left="-79"/>
        <w:jc w:val="both"/>
        <w:rPr>
          <w:rFonts w:ascii="Verdana" w:hAnsi="Verdana" w:cs="Verdana"/>
          <w:sz w:val="20"/>
          <w:lang w:eastAsia="ar-SA"/>
        </w:rPr>
      </w:pPr>
      <w:r w:rsidRPr="003331A3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61D916AF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  <w:lang w:eastAsia="ar-SA"/>
        </w:rPr>
      </w:pPr>
      <w:r w:rsidRPr="003331A3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60482EA2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331A3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3331A3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8">
        <w:r w:rsidRPr="003331A3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3331A3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4C31EEBE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331A3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3331A3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3331A3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32A0CC76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  <w:lang w:eastAsia="ar-SA"/>
        </w:rPr>
      </w:pPr>
      <w:r w:rsidRPr="003331A3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5DD091BF" w14:textId="77777777" w:rsidR="005F5EA9" w:rsidRPr="003331A3" w:rsidRDefault="00000000" w:rsidP="003331A3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3331A3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3331A3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3331A3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25744626" w14:textId="77777777" w:rsidR="005F5EA9" w:rsidRPr="003331A3" w:rsidRDefault="00000000" w:rsidP="003331A3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3331A3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3331A3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78B3D9A5" w14:textId="77777777" w:rsidR="005F5EA9" w:rsidRPr="003331A3" w:rsidRDefault="00000000" w:rsidP="003331A3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26B197D6" w14:textId="77777777" w:rsidR="005F5EA9" w:rsidRPr="003331A3" w:rsidRDefault="00000000" w:rsidP="003331A3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3331A3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061AC131" w14:textId="77777777" w:rsidR="005F5EA9" w:rsidRPr="003331A3" w:rsidRDefault="00000000" w:rsidP="003331A3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3331A3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4B721D1D" w14:textId="77777777" w:rsidR="005F5EA9" w:rsidRPr="003331A3" w:rsidRDefault="00000000" w:rsidP="003331A3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3331A3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73D3B0BB" w14:textId="77C1D824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3331A3">
        <w:rPr>
          <w:rFonts w:ascii="Verdana" w:hAnsi="Verdana" w:cs="Verdana"/>
          <w:color w:val="000000"/>
          <w:sz w:val="20"/>
          <w:szCs w:val="20"/>
        </w:rPr>
        <w:t>12.1.3.</w:t>
      </w:r>
      <w:r w:rsidR="003331A3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3331A3">
        <w:rPr>
          <w:rFonts w:ascii="Verdana" w:hAnsi="Verdana" w:cs="Verdana"/>
          <w:color w:val="000000"/>
          <w:sz w:val="20"/>
          <w:szCs w:val="20"/>
        </w:rPr>
        <w:t>Constatada a existência de sanção, o Pregoeiro reputará o licitante inabilitado, por falta de condição de participação.</w:t>
      </w:r>
    </w:p>
    <w:p w14:paraId="1B2FF5EA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3331A3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19F9CEC7" w14:textId="77777777" w:rsidR="005F5EA9" w:rsidRPr="003331A3" w:rsidRDefault="00000000" w:rsidP="003331A3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331A3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3331A3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3331A3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3331A3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1F7E67AF" w14:textId="72FB1EE2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331A3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4F5C71AD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3331A3">
        <w:rPr>
          <w:rFonts w:ascii="Verdana" w:hAnsi="Verdana" w:cs="Verdana"/>
          <w:color w:val="000000"/>
          <w:sz w:val="20"/>
          <w:szCs w:val="20"/>
        </w:rPr>
        <w:lastRenderedPageBreak/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2881D02B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3331A3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3331A3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3331A3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171BBEB1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3331A3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1E6F4134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3331A3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2D252482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3331A3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04F6670C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3331A3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7BDBE656" w14:textId="77777777" w:rsidR="005F5EA9" w:rsidRPr="003331A3" w:rsidRDefault="00000000" w:rsidP="003331A3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 w:cs="Verdana"/>
          <w:color w:val="000000"/>
          <w:sz w:val="20"/>
          <w:szCs w:val="20"/>
        </w:rPr>
      </w:pPr>
      <w:r w:rsidRPr="003331A3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3E206D2D" w14:textId="77777777" w:rsidR="005F5EA9" w:rsidRPr="003331A3" w:rsidRDefault="005F5EA9" w:rsidP="003331A3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7D091B9B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  <w:r w:rsidRPr="003331A3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6174F55A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3331A3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5EF57B33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331A3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3331A3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2">
        <w:r w:rsidRPr="003331A3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3331A3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0A8436E3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3331A3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0D3A5066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3331A3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112B19CC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3331A3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3D895830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3331A3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5909024D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3331A3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49AA2E25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331A3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3331A3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7A8EB159" w14:textId="77777777" w:rsidR="005F5EA9" w:rsidRPr="003331A3" w:rsidRDefault="00000000" w:rsidP="003331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331A3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3331A3">
        <w:rPr>
          <w:rFonts w:ascii="Verdana" w:hAnsi="Verdana" w:cs="Verdana"/>
          <w:color w:val="000000"/>
          <w:sz w:val="20"/>
          <w:szCs w:val="20"/>
        </w:rPr>
        <w:t>.</w:t>
      </w:r>
    </w:p>
    <w:p w14:paraId="4F369CDD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do certame.</w:t>
      </w:r>
    </w:p>
    <w:p w14:paraId="7D2CBC19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color w:val="000000"/>
          <w:sz w:val="20"/>
        </w:rPr>
        <w:lastRenderedPageBreak/>
        <w:t>12.9.2. Havendo algum prazo de validade estabelecido por cartório na certidão citada na letra anterior, será considerado o prazo constante da certidão para comprovação da sua validade.</w:t>
      </w:r>
    </w:p>
    <w:p w14:paraId="383907EA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do certame.</w:t>
      </w:r>
    </w:p>
    <w:p w14:paraId="7EF16728" w14:textId="77777777" w:rsidR="005F5EA9" w:rsidRPr="003331A3" w:rsidRDefault="00000000" w:rsidP="003331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3331A3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0E0F70DB" w14:textId="77777777" w:rsidR="005F5EA9" w:rsidRPr="003331A3" w:rsidRDefault="005F5EA9" w:rsidP="003331A3">
      <w:pPr>
        <w:tabs>
          <w:tab w:val="left" w:pos="850"/>
        </w:tabs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</w:p>
    <w:p w14:paraId="016936D6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3331A3">
        <w:rPr>
          <w:rFonts w:ascii="Verdana" w:hAnsi="Verdana"/>
          <w:b/>
          <w:bCs/>
          <w:sz w:val="20"/>
        </w:rPr>
        <w:t>13. CRITÉRIOS DE PAGAMENTO</w:t>
      </w:r>
    </w:p>
    <w:p w14:paraId="3C6968D7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32E7C352" w14:textId="77777777" w:rsidR="005F5EA9" w:rsidRPr="003331A3" w:rsidRDefault="00000000" w:rsidP="003331A3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 w:rsidRPr="003331A3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3331A3">
        <w:rPr>
          <w:rFonts w:ascii="Verdana" w:hAnsi="Verdana"/>
          <w:color w:val="000000"/>
          <w:sz w:val="20"/>
        </w:rPr>
        <w:t>.</w:t>
      </w:r>
    </w:p>
    <w:p w14:paraId="003CDD1C" w14:textId="77777777" w:rsidR="005F5EA9" w:rsidRPr="003331A3" w:rsidRDefault="00000000" w:rsidP="003331A3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39FB371D" w14:textId="77777777" w:rsidR="005F5EA9" w:rsidRPr="003331A3" w:rsidRDefault="00000000" w:rsidP="003331A3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>- O prazo de validade;</w:t>
      </w:r>
    </w:p>
    <w:p w14:paraId="757E395C" w14:textId="77777777" w:rsidR="005F5EA9" w:rsidRPr="003331A3" w:rsidRDefault="00000000" w:rsidP="003331A3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 xml:space="preserve">- A data da emissão; </w:t>
      </w:r>
    </w:p>
    <w:p w14:paraId="066B873F" w14:textId="77777777" w:rsidR="005F5EA9" w:rsidRPr="003331A3" w:rsidRDefault="00000000" w:rsidP="003331A3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 xml:space="preserve">- Os dados do contrato e do órgão contratante; </w:t>
      </w:r>
    </w:p>
    <w:p w14:paraId="66302312" w14:textId="77777777" w:rsidR="005F5EA9" w:rsidRPr="003331A3" w:rsidRDefault="00000000" w:rsidP="003331A3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 xml:space="preserve">- O período respectivo de execução do contrato; </w:t>
      </w:r>
    </w:p>
    <w:p w14:paraId="5FBE69AA" w14:textId="77777777" w:rsidR="005F5EA9" w:rsidRPr="003331A3" w:rsidRDefault="00000000" w:rsidP="003331A3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 xml:space="preserve">- O valor a pagar; e </w:t>
      </w:r>
    </w:p>
    <w:p w14:paraId="26E88FD4" w14:textId="77777777" w:rsidR="005F5EA9" w:rsidRPr="003331A3" w:rsidRDefault="00000000" w:rsidP="003331A3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>- Eventual destaque do valor de retenções tributárias cabíveis.</w:t>
      </w:r>
    </w:p>
    <w:p w14:paraId="42E26F2A" w14:textId="77777777" w:rsidR="005F5EA9" w:rsidRPr="003331A3" w:rsidRDefault="00000000" w:rsidP="003331A3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03CF6C1D" w14:textId="77777777" w:rsidR="005F5EA9" w:rsidRPr="003331A3" w:rsidRDefault="00000000" w:rsidP="003331A3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>13.5. A</w:t>
      </w:r>
      <w:r w:rsidRPr="003331A3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3331A3">
        <w:rPr>
          <w:rStyle w:val="Hyperlink"/>
          <w:rFonts w:ascii="Verdana" w:hAnsi="Verdana"/>
          <w:sz w:val="20"/>
          <w:lang w:eastAsia="en-US"/>
        </w:rPr>
        <w:t>.</w:t>
      </w:r>
    </w:p>
    <w:p w14:paraId="47733D72" w14:textId="77777777" w:rsidR="005F5EA9" w:rsidRPr="003331A3" w:rsidRDefault="00000000" w:rsidP="003331A3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2B091F00" w14:textId="77777777" w:rsidR="005F5EA9" w:rsidRPr="003331A3" w:rsidRDefault="00000000" w:rsidP="003331A3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17F6FBA6" w14:textId="77777777" w:rsidR="005F5EA9" w:rsidRPr="003331A3" w:rsidRDefault="00000000" w:rsidP="003331A3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7920CF11" w14:textId="77777777" w:rsidR="005F5EA9" w:rsidRPr="003331A3" w:rsidRDefault="00000000" w:rsidP="003331A3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7AB4AF1E" w14:textId="77777777" w:rsidR="005F5EA9" w:rsidRPr="003331A3" w:rsidRDefault="00000000" w:rsidP="003331A3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 w:rsidRPr="003331A3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3331A3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00AEFA21" w14:textId="05C74B70" w:rsidR="005F5EA9" w:rsidRPr="003331A3" w:rsidRDefault="00000000" w:rsidP="003331A3">
      <w:pPr>
        <w:spacing w:line="276" w:lineRule="auto"/>
        <w:ind w:left="-79"/>
        <w:jc w:val="both"/>
        <w:rPr>
          <w:rFonts w:ascii="Verdana" w:hAnsi="Verdana"/>
          <w:sz w:val="20"/>
          <w:lang w:eastAsia="en-US"/>
        </w:rPr>
      </w:pPr>
      <w:r w:rsidRPr="003331A3">
        <w:rPr>
          <w:rFonts w:ascii="Verdana" w:hAnsi="Verdana"/>
          <w:sz w:val="20"/>
          <w:lang w:eastAsia="en-US"/>
        </w:rPr>
        <w:t xml:space="preserve">13.11. Conforme Decreto Municipal nº 3.86/2023 será retido o Imposto de Renda na Fonte nos pagamentos efetuados por Órgãos, Autarquias e Fundações instituídas e mantidas pelo </w:t>
      </w:r>
      <w:r w:rsidRPr="003331A3">
        <w:rPr>
          <w:rFonts w:ascii="Verdana" w:hAnsi="Verdana"/>
          <w:sz w:val="20"/>
          <w:lang w:eastAsia="en-US"/>
        </w:rPr>
        <w:lastRenderedPageBreak/>
        <w:t>Município de São Gabriel da Palha a pessoas jurídicas pelo fornecimento de bens e prestação de serviços.</w:t>
      </w:r>
    </w:p>
    <w:p w14:paraId="53BE6A93" w14:textId="77777777" w:rsidR="005F5EA9" w:rsidRPr="003331A3" w:rsidRDefault="00000000" w:rsidP="003331A3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3331A3">
        <w:rPr>
          <w:rFonts w:ascii="Verdana" w:hAnsi="Verdana"/>
          <w:color w:val="000000"/>
          <w:sz w:val="20"/>
          <w:szCs w:val="20"/>
        </w:rPr>
        <w:t xml:space="preserve">13.11. </w:t>
      </w:r>
      <w:r w:rsidRPr="003331A3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4B0B7826" w14:textId="77777777" w:rsidR="005F5EA9" w:rsidRPr="003331A3" w:rsidRDefault="00000000" w:rsidP="003331A3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3331A3">
        <w:rPr>
          <w:rFonts w:ascii="Verdana" w:hAnsi="Verdana" w:cs="Verdana"/>
          <w:sz w:val="20"/>
          <w:szCs w:val="20"/>
        </w:rPr>
        <w:t xml:space="preserve">VM = VF </w:t>
      </w:r>
      <w:r w:rsidRPr="003331A3">
        <w:rPr>
          <w:rFonts w:ascii="Verdana" w:hAnsi="Verdana" w:cs="Verdana"/>
          <w:sz w:val="20"/>
          <w:szCs w:val="20"/>
          <w:vertAlign w:val="subscript"/>
        </w:rPr>
        <w:t>*</w:t>
      </w:r>
      <w:r w:rsidRPr="003331A3">
        <w:rPr>
          <w:rFonts w:ascii="Verdana" w:hAnsi="Verdana" w:cs="Verdana"/>
          <w:sz w:val="20"/>
          <w:szCs w:val="20"/>
        </w:rPr>
        <w:t xml:space="preserve"> </w:t>
      </w:r>
      <w:r w:rsidRPr="003331A3">
        <w:rPr>
          <w:rFonts w:ascii="Verdana" w:hAnsi="Verdana" w:cs="Verdana"/>
          <w:sz w:val="20"/>
          <w:szCs w:val="20"/>
          <w:u w:val="single"/>
        </w:rPr>
        <w:t>0,33</w:t>
      </w:r>
      <w:r w:rsidRPr="003331A3">
        <w:rPr>
          <w:rFonts w:ascii="Verdana" w:hAnsi="Verdana" w:cs="Verdana"/>
          <w:sz w:val="20"/>
          <w:szCs w:val="20"/>
        </w:rPr>
        <w:t xml:space="preserve"> </w:t>
      </w:r>
      <w:r w:rsidRPr="003331A3">
        <w:rPr>
          <w:rFonts w:ascii="Verdana" w:hAnsi="Verdana" w:cs="Verdana"/>
          <w:sz w:val="20"/>
          <w:szCs w:val="20"/>
          <w:vertAlign w:val="subscript"/>
        </w:rPr>
        <w:t>*</w:t>
      </w:r>
      <w:r w:rsidRPr="003331A3">
        <w:rPr>
          <w:rFonts w:ascii="Verdana" w:hAnsi="Verdana" w:cs="Verdana"/>
          <w:sz w:val="20"/>
          <w:szCs w:val="20"/>
        </w:rPr>
        <w:t xml:space="preserve"> ND</w:t>
      </w:r>
    </w:p>
    <w:p w14:paraId="120D1A95" w14:textId="77777777" w:rsidR="005F5EA9" w:rsidRPr="003331A3" w:rsidRDefault="00000000" w:rsidP="003331A3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3331A3">
        <w:rPr>
          <w:rFonts w:ascii="Verdana" w:eastAsia="Verdana" w:hAnsi="Verdana" w:cs="Verdana"/>
          <w:sz w:val="20"/>
          <w:szCs w:val="20"/>
        </w:rPr>
        <w:t xml:space="preserve">        </w:t>
      </w:r>
      <w:r w:rsidRPr="003331A3">
        <w:rPr>
          <w:rFonts w:ascii="Verdana" w:hAnsi="Verdana" w:cs="Verdana"/>
          <w:sz w:val="20"/>
          <w:szCs w:val="20"/>
        </w:rPr>
        <w:t>100</w:t>
      </w:r>
    </w:p>
    <w:p w14:paraId="1BC17244" w14:textId="77777777" w:rsidR="005F5EA9" w:rsidRPr="003331A3" w:rsidRDefault="00000000" w:rsidP="003331A3">
      <w:pPr>
        <w:suppressAutoHyphens w:val="0"/>
        <w:spacing w:line="276" w:lineRule="auto"/>
        <w:rPr>
          <w:rFonts w:ascii="Verdana" w:hAnsi="Verdana" w:cs="Arial"/>
          <w:color w:val="000000"/>
          <w:sz w:val="20"/>
        </w:rPr>
      </w:pPr>
      <w:r w:rsidRPr="003331A3">
        <w:rPr>
          <w:rFonts w:ascii="Verdana" w:hAnsi="Verdana" w:cs="Arial"/>
          <w:color w:val="000000"/>
          <w:sz w:val="20"/>
        </w:rPr>
        <w:t xml:space="preserve">Onde: </w:t>
      </w:r>
    </w:p>
    <w:p w14:paraId="67494DA7" w14:textId="77777777" w:rsidR="005F5EA9" w:rsidRPr="003331A3" w:rsidRDefault="00000000" w:rsidP="003331A3">
      <w:pPr>
        <w:suppressAutoHyphens w:val="0"/>
        <w:spacing w:line="276" w:lineRule="auto"/>
        <w:rPr>
          <w:rFonts w:ascii="Verdana" w:hAnsi="Verdana" w:cs="Arial"/>
          <w:color w:val="000000"/>
          <w:sz w:val="20"/>
        </w:rPr>
      </w:pPr>
      <w:r w:rsidRPr="003331A3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0234ED4B" w14:textId="77777777" w:rsidR="005F5EA9" w:rsidRPr="003331A3" w:rsidRDefault="00000000" w:rsidP="003331A3">
      <w:pPr>
        <w:suppressAutoHyphens w:val="0"/>
        <w:spacing w:line="276" w:lineRule="auto"/>
        <w:rPr>
          <w:rFonts w:ascii="Verdana" w:hAnsi="Verdana" w:cs="Arial"/>
          <w:color w:val="000000"/>
          <w:sz w:val="20"/>
        </w:rPr>
      </w:pPr>
      <w:r w:rsidRPr="003331A3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437FFFC2" w14:textId="77777777" w:rsidR="005F5EA9" w:rsidRPr="003331A3" w:rsidRDefault="00000000" w:rsidP="003331A3">
      <w:pPr>
        <w:pStyle w:val="PargrafodaLista"/>
        <w:tabs>
          <w:tab w:val="left" w:pos="518"/>
        </w:tabs>
        <w:ind w:left="0"/>
        <w:rPr>
          <w:rFonts w:ascii="Verdana" w:eastAsia="Times New Roman" w:hAnsi="Verdana" w:cs="Arial"/>
          <w:color w:val="000000"/>
          <w:sz w:val="20"/>
          <w:szCs w:val="20"/>
        </w:rPr>
      </w:pPr>
      <w:r w:rsidRPr="003331A3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20838115" w14:textId="77777777" w:rsidR="005F5EA9" w:rsidRPr="003331A3" w:rsidRDefault="005F5EA9" w:rsidP="003331A3">
      <w:pPr>
        <w:pStyle w:val="PargrafodaLista"/>
        <w:tabs>
          <w:tab w:val="left" w:pos="518"/>
        </w:tabs>
        <w:ind w:left="0"/>
        <w:rPr>
          <w:rFonts w:ascii="Verdana" w:eastAsia="Times New Roman" w:hAnsi="Verdana" w:cs="Arial"/>
          <w:color w:val="000000"/>
          <w:sz w:val="20"/>
          <w:szCs w:val="20"/>
        </w:rPr>
      </w:pPr>
    </w:p>
    <w:p w14:paraId="6FFBD7AB" w14:textId="3403830D" w:rsidR="005F5EA9" w:rsidRPr="003331A3" w:rsidRDefault="00000000" w:rsidP="003331A3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3331A3">
        <w:rPr>
          <w:rFonts w:ascii="Verdana" w:eastAsia="Times New Roman" w:hAnsi="Verdana" w:cs="Arial"/>
          <w:color w:val="000000"/>
          <w:sz w:val="20"/>
          <w:szCs w:val="20"/>
        </w:rPr>
        <w:t xml:space="preserve">13.12. </w:t>
      </w:r>
      <w:r w:rsidRPr="003331A3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2B8DC18B" w14:textId="77777777" w:rsidR="005F5EA9" w:rsidRPr="003331A3" w:rsidRDefault="00000000" w:rsidP="003331A3">
      <w:pPr>
        <w:spacing w:line="276" w:lineRule="auto"/>
        <w:rPr>
          <w:rFonts w:ascii="Verdana" w:hAnsi="Verdana"/>
          <w:sz w:val="20"/>
        </w:rPr>
      </w:pPr>
      <w:r w:rsidRPr="003331A3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</w:t>
      </w:r>
      <w:proofErr w:type="spellStart"/>
      <w:r w:rsidRPr="003331A3">
        <w:rPr>
          <w:rFonts w:ascii="Verdana" w:hAnsi="Verdana" w:cs="Arial"/>
          <w:color w:val="000000"/>
          <w:sz w:val="20"/>
        </w:rPr>
        <w:t>ois</w:t>
      </w:r>
      <w:proofErr w:type="spellEnd"/>
      <w:r w:rsidRPr="003331A3">
        <w:rPr>
          <w:rFonts w:ascii="Verdana" w:hAnsi="Verdana" w:cs="Arial"/>
          <w:color w:val="000000"/>
          <w:sz w:val="20"/>
        </w:rPr>
        <w:t xml:space="preserve"> comunicado ao CONTRATANTE, mediante documentação própria, para apreciação da autoridade competente. </w:t>
      </w:r>
    </w:p>
    <w:p w14:paraId="7846C63D" w14:textId="77777777" w:rsidR="005F5EA9" w:rsidRPr="003331A3" w:rsidRDefault="00000000" w:rsidP="003331A3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4E2FFCB5" w14:textId="77777777" w:rsidR="005F5EA9" w:rsidRPr="003331A3" w:rsidRDefault="00000000" w:rsidP="003331A3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3331A3">
        <w:rPr>
          <w:rFonts w:ascii="Verdana" w:hAnsi="Verdana" w:cs="Arial"/>
          <w:sz w:val="20"/>
          <w:szCs w:val="20"/>
        </w:rPr>
        <w:t xml:space="preserve">13.15. </w:t>
      </w:r>
      <w:r w:rsidRPr="003331A3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3331A3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21FE90FC" w14:textId="77777777" w:rsidR="005F5EA9" w:rsidRPr="003331A3" w:rsidRDefault="005F5EA9" w:rsidP="003331A3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 w:cs="Arial"/>
          <w:sz w:val="20"/>
          <w:szCs w:val="20"/>
          <w:lang w:eastAsia="pt-BR"/>
        </w:rPr>
      </w:pPr>
    </w:p>
    <w:p w14:paraId="3E0CD63C" w14:textId="77777777" w:rsidR="005F5EA9" w:rsidRPr="003331A3" w:rsidRDefault="00000000" w:rsidP="003331A3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b/>
          <w:sz w:val="20"/>
        </w:rPr>
        <w:t>14. CONTRATAÇÕES CORRELATAS E/OU INTERDEPENDENTES</w:t>
      </w:r>
    </w:p>
    <w:p w14:paraId="0D83889A" w14:textId="77777777" w:rsidR="005F5EA9" w:rsidRPr="003331A3" w:rsidRDefault="00000000" w:rsidP="003331A3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</w:rPr>
        <w:t>14.1</w:t>
      </w:r>
      <w:r w:rsidRPr="003331A3">
        <w:rPr>
          <w:rFonts w:ascii="Verdana" w:hAnsi="Verdana" w:cs="Arial"/>
          <w:b/>
          <w:bCs/>
          <w:sz w:val="20"/>
        </w:rPr>
        <w:t>.</w:t>
      </w:r>
      <w:r w:rsidRPr="003331A3">
        <w:rPr>
          <w:rFonts w:ascii="Verdana" w:hAnsi="Verdana" w:cs="Arial"/>
          <w:sz w:val="20"/>
        </w:rPr>
        <w:t xml:space="preserve"> </w:t>
      </w:r>
      <w:r w:rsidRPr="003331A3">
        <w:rPr>
          <w:rFonts w:ascii="Verdana" w:hAnsi="Verdana" w:cs="Arial"/>
          <w:sz w:val="20"/>
          <w:lang w:eastAsia="zh-CN"/>
        </w:rPr>
        <w:t xml:space="preserve">Não se </w:t>
      </w:r>
      <w:r w:rsidRPr="003331A3">
        <w:rPr>
          <w:rFonts w:ascii="Verdana" w:hAnsi="Verdana" w:cs="Arial"/>
          <w:sz w:val="20"/>
        </w:rPr>
        <w:t xml:space="preserve">verifica contratações correlatas ou interdependentes </w:t>
      </w:r>
      <w:r w:rsidRPr="003331A3">
        <w:rPr>
          <w:rFonts w:ascii="Verdana" w:hAnsi="Verdana" w:cs="Arial"/>
          <w:sz w:val="20"/>
          <w:lang w:eastAsia="zh-CN"/>
        </w:rPr>
        <w:t>no período</w:t>
      </w:r>
      <w:r w:rsidRPr="003331A3">
        <w:rPr>
          <w:rFonts w:ascii="Verdana" w:hAnsi="Verdana" w:cs="Arial"/>
          <w:sz w:val="20"/>
        </w:rPr>
        <w:t>.</w:t>
      </w:r>
    </w:p>
    <w:p w14:paraId="0A1C3665" w14:textId="77777777" w:rsidR="005F5EA9" w:rsidRPr="003331A3" w:rsidRDefault="005F5EA9" w:rsidP="003331A3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775F67E0" w14:textId="77777777" w:rsidR="005F5EA9" w:rsidRPr="003331A3" w:rsidRDefault="00000000" w:rsidP="003331A3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b/>
          <w:sz w:val="20"/>
        </w:rPr>
        <w:t>15. POSSÍVEIS IMPACTOS AMBIENTAIS</w:t>
      </w:r>
    </w:p>
    <w:p w14:paraId="2220FC81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 xml:space="preserve">15.1. </w:t>
      </w:r>
      <w:r w:rsidRPr="003331A3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6683ABB7" w14:textId="77777777" w:rsidR="005F5EA9" w:rsidRPr="003331A3" w:rsidRDefault="005F5EA9" w:rsidP="003331A3">
      <w:pPr>
        <w:spacing w:line="276" w:lineRule="auto"/>
        <w:jc w:val="both"/>
        <w:rPr>
          <w:rFonts w:ascii="Verdana" w:hAnsi="Verdana" w:cs="Arial"/>
          <w:sz w:val="20"/>
        </w:rPr>
      </w:pPr>
    </w:p>
    <w:p w14:paraId="645F76ED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b/>
          <w:sz w:val="20"/>
        </w:rPr>
        <w:t>16. DECLARAÇÃO E JUSTIFICATIVA DA VIABILIDADE</w:t>
      </w:r>
    </w:p>
    <w:p w14:paraId="3D624E12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sz w:val="20"/>
        </w:rPr>
        <w:t>16.1. Neste sentido, a equipe de planejamento deste ETP e de acordo com a autoridade deste requerente, declara viável esta contratação, com base nos elementos apresentados neste documento.</w:t>
      </w:r>
    </w:p>
    <w:p w14:paraId="7F59D88F" w14:textId="77777777" w:rsidR="005F5EA9" w:rsidRPr="003331A3" w:rsidRDefault="005F5EA9" w:rsidP="003331A3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34D5E5DA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3331A3">
        <w:rPr>
          <w:rFonts w:ascii="Verdana" w:hAnsi="Verdana"/>
          <w:b/>
          <w:bCs/>
          <w:sz w:val="20"/>
        </w:rPr>
        <w:t xml:space="preserve">17. ADEQUAÇÃO ORÇAMENTÁRIA </w:t>
      </w:r>
    </w:p>
    <w:p w14:paraId="0CDFB86F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7DB344CD" w14:textId="77777777" w:rsidR="005F5EA9" w:rsidRPr="003331A3" w:rsidRDefault="005F5EA9" w:rsidP="003331A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1635B71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color w:val="000000"/>
          <w:sz w:val="20"/>
        </w:rPr>
        <w:t>FICHA - FONTE 00410-1500000000 o valor de R$ 2.972,00 (dois mil novecentos e setenta e dois reais) e,</w:t>
      </w:r>
    </w:p>
    <w:p w14:paraId="3BB7D857" w14:textId="77777777" w:rsidR="005F5EA9" w:rsidRPr="003331A3" w:rsidRDefault="005F5EA9" w:rsidP="003331A3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16F356BA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color w:val="000000"/>
          <w:sz w:val="20"/>
        </w:rPr>
        <w:t>FICHA - FONTE 00443-1500000000 o valor de R$ 2.684,00 (dois mil seiscentos e oitenta e quatro reais).</w:t>
      </w:r>
    </w:p>
    <w:p w14:paraId="1052DE3D" w14:textId="77777777" w:rsidR="005F5EA9" w:rsidRPr="003331A3" w:rsidRDefault="005F5EA9" w:rsidP="003331A3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56247445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color w:val="000000"/>
          <w:sz w:val="20"/>
        </w:rPr>
        <w:t>Totalizando o menor valor de R$ 5.656,00 (cinco mil seiscentos e cinquenta e seis reais).</w:t>
      </w:r>
    </w:p>
    <w:p w14:paraId="4F8D580D" w14:textId="26DCACA1" w:rsidR="005F5EA9" w:rsidRDefault="005F5EA9" w:rsidP="003331A3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7AD75EF2" w14:textId="33626E8A" w:rsidR="009C4A43" w:rsidRDefault="009C4A43" w:rsidP="003331A3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62376B17" w14:textId="77777777" w:rsidR="009C4A43" w:rsidRPr="003331A3" w:rsidRDefault="009C4A43" w:rsidP="003331A3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34024CB9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/>
          <w:b/>
          <w:bCs/>
          <w:sz w:val="20"/>
        </w:rPr>
        <w:lastRenderedPageBreak/>
        <w:t>18.</w:t>
      </w:r>
      <w:r w:rsidRPr="003331A3">
        <w:rPr>
          <w:rFonts w:ascii="Verdana" w:hAnsi="Verdana"/>
          <w:sz w:val="20"/>
        </w:rPr>
        <w:t xml:space="preserve"> </w:t>
      </w:r>
      <w:r w:rsidRPr="003331A3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57462D79" w14:textId="77777777" w:rsidR="005F5EA9" w:rsidRPr="003331A3" w:rsidRDefault="00000000" w:rsidP="003331A3">
      <w:pPr>
        <w:spacing w:line="276" w:lineRule="auto"/>
        <w:jc w:val="both"/>
        <w:rPr>
          <w:rFonts w:ascii="Verdana" w:hAnsi="Verdana"/>
          <w:sz w:val="20"/>
        </w:rPr>
      </w:pPr>
      <w:r w:rsidRPr="003331A3">
        <w:rPr>
          <w:rFonts w:ascii="Verdana" w:hAnsi="Verdana" w:cs="Arial"/>
          <w:color w:val="000000"/>
          <w:sz w:val="20"/>
        </w:rPr>
        <w:t>18.1. A compilação de parte das informações mencionados na elaboração deste Termo de Referência foram estruturadas através do ETP – Estudo Técnico Preliminar elaborado pela secretaria requisitante.</w:t>
      </w:r>
    </w:p>
    <w:p w14:paraId="3A4B53BF" w14:textId="77777777" w:rsidR="005F5EA9" w:rsidRPr="003331A3" w:rsidRDefault="005F5EA9" w:rsidP="003331A3">
      <w:pPr>
        <w:spacing w:line="276" w:lineRule="auto"/>
        <w:jc w:val="right"/>
        <w:rPr>
          <w:rFonts w:ascii="Verdana" w:hAnsi="Verdana"/>
          <w:sz w:val="20"/>
        </w:rPr>
      </w:pPr>
    </w:p>
    <w:p w14:paraId="76D8A997" w14:textId="77777777" w:rsidR="005F5EA9" w:rsidRPr="003331A3" w:rsidRDefault="005F5EA9" w:rsidP="003331A3">
      <w:pPr>
        <w:spacing w:line="276" w:lineRule="auto"/>
        <w:jc w:val="right"/>
        <w:rPr>
          <w:rFonts w:ascii="Verdana" w:hAnsi="Verdana"/>
          <w:sz w:val="20"/>
        </w:rPr>
      </w:pPr>
    </w:p>
    <w:p w14:paraId="70EEF293" w14:textId="77777777" w:rsidR="005F5EA9" w:rsidRPr="003331A3" w:rsidRDefault="005F5EA9" w:rsidP="003331A3">
      <w:pPr>
        <w:spacing w:line="276" w:lineRule="auto"/>
        <w:jc w:val="right"/>
        <w:rPr>
          <w:rFonts w:ascii="Verdana" w:hAnsi="Verdana"/>
          <w:sz w:val="20"/>
        </w:rPr>
      </w:pPr>
    </w:p>
    <w:p w14:paraId="19DCE0D3" w14:textId="77777777" w:rsidR="005F5EA9" w:rsidRPr="003331A3" w:rsidRDefault="005F5EA9" w:rsidP="003331A3">
      <w:pPr>
        <w:spacing w:line="276" w:lineRule="auto"/>
        <w:jc w:val="right"/>
        <w:rPr>
          <w:rFonts w:ascii="Verdana" w:hAnsi="Verdana"/>
          <w:sz w:val="20"/>
        </w:rPr>
      </w:pPr>
    </w:p>
    <w:p w14:paraId="49A9B606" w14:textId="77777777" w:rsidR="005F5EA9" w:rsidRPr="003331A3" w:rsidRDefault="00000000" w:rsidP="003331A3">
      <w:pPr>
        <w:spacing w:line="276" w:lineRule="auto"/>
        <w:jc w:val="right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>São Gabriel da Palha, 11</w:t>
      </w:r>
      <w:r w:rsidRPr="003331A3">
        <w:rPr>
          <w:rFonts w:ascii="Verdana" w:hAnsi="Verdana"/>
          <w:color w:val="000000"/>
          <w:sz w:val="20"/>
        </w:rPr>
        <w:t xml:space="preserve"> de setembro de 2024</w:t>
      </w:r>
    </w:p>
    <w:p w14:paraId="0EB8E6F0" w14:textId="77777777" w:rsidR="005F5EA9" w:rsidRPr="003331A3" w:rsidRDefault="005F5EA9" w:rsidP="003331A3">
      <w:pPr>
        <w:spacing w:line="276" w:lineRule="auto"/>
        <w:jc w:val="right"/>
        <w:rPr>
          <w:rFonts w:ascii="Verdana" w:hAnsi="Verdana"/>
          <w:color w:val="000000"/>
          <w:sz w:val="20"/>
        </w:rPr>
      </w:pPr>
    </w:p>
    <w:p w14:paraId="66804819" w14:textId="77777777" w:rsidR="005F5EA9" w:rsidRPr="003331A3" w:rsidRDefault="005F5EA9" w:rsidP="003331A3">
      <w:pPr>
        <w:spacing w:line="276" w:lineRule="auto"/>
        <w:jc w:val="right"/>
        <w:rPr>
          <w:rFonts w:ascii="Verdana" w:hAnsi="Verdana"/>
          <w:color w:val="000000"/>
          <w:sz w:val="20"/>
        </w:rPr>
      </w:pPr>
    </w:p>
    <w:p w14:paraId="625AC8C9" w14:textId="77777777" w:rsidR="005F5EA9" w:rsidRPr="003331A3" w:rsidRDefault="00000000" w:rsidP="003331A3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3331A3">
        <w:rPr>
          <w:rFonts w:ascii="Verdana" w:hAnsi="Verdana" w:cs="Arial"/>
          <w:b/>
          <w:bCs/>
          <w:sz w:val="20"/>
        </w:rPr>
        <w:t>Elaborado por:</w:t>
      </w:r>
    </w:p>
    <w:p w14:paraId="4FD5C1D4" w14:textId="77777777" w:rsidR="005F5EA9" w:rsidRPr="003331A3" w:rsidRDefault="005F5EA9" w:rsidP="003331A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B83191D" w14:textId="77777777" w:rsidR="005F5EA9" w:rsidRPr="003331A3" w:rsidRDefault="005F5EA9" w:rsidP="003331A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F6750AA" w14:textId="77777777" w:rsidR="005F5EA9" w:rsidRPr="003331A3" w:rsidRDefault="005F5EA9" w:rsidP="003331A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98E6F83" w14:textId="77777777" w:rsidR="005F5EA9" w:rsidRPr="003331A3" w:rsidRDefault="005F5EA9" w:rsidP="003331A3">
      <w:pPr>
        <w:spacing w:line="276" w:lineRule="auto"/>
        <w:rPr>
          <w:rFonts w:ascii="Verdana" w:hAnsi="Verdana"/>
          <w:sz w:val="20"/>
        </w:rPr>
        <w:sectPr w:rsidR="005F5EA9" w:rsidRPr="003331A3">
          <w:headerReference w:type="default" r:id="rId15"/>
          <w:footerReference w:type="default" r:id="rId16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7858C1B0" w14:textId="77777777" w:rsidR="005F5EA9" w:rsidRPr="003331A3" w:rsidRDefault="00000000" w:rsidP="003331A3">
      <w:pPr>
        <w:spacing w:line="276" w:lineRule="auto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>RODOLFO ANTÔNIO DA SILVA NETO</w:t>
      </w:r>
    </w:p>
    <w:p w14:paraId="000B799F" w14:textId="77777777" w:rsidR="005F5EA9" w:rsidRPr="003331A3" w:rsidRDefault="00000000" w:rsidP="003331A3">
      <w:pPr>
        <w:spacing w:line="276" w:lineRule="auto"/>
        <w:rPr>
          <w:rFonts w:ascii="Verdana" w:hAnsi="Verdana"/>
          <w:sz w:val="20"/>
        </w:rPr>
      </w:pPr>
      <w:r w:rsidRPr="003331A3">
        <w:rPr>
          <w:rFonts w:ascii="Verdana" w:hAnsi="Verdana"/>
          <w:sz w:val="20"/>
        </w:rPr>
        <w:t>Auxiliar Administrativo</w:t>
      </w:r>
    </w:p>
    <w:p w14:paraId="534585D4" w14:textId="77777777" w:rsidR="005F5EA9" w:rsidRPr="003331A3" w:rsidRDefault="00000000" w:rsidP="003331A3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hyperlink r:id="rId17">
        <w:proofErr w:type="spellStart"/>
        <w:r w:rsidRPr="003331A3">
          <w:rPr>
            <w:rFonts w:ascii="Verdana" w:hAnsi="Verdana" w:cs="Arial"/>
            <w:sz w:val="20"/>
          </w:rPr>
          <w:t>Mat</w:t>
        </w:r>
        <w:proofErr w:type="spellEnd"/>
        <w:r w:rsidRPr="003331A3">
          <w:rPr>
            <w:rFonts w:ascii="Verdana" w:hAnsi="Verdana" w:cs="Arial"/>
            <w:sz w:val="20"/>
          </w:rPr>
          <w:t xml:space="preserve"> nº 000406</w:t>
        </w:r>
      </w:hyperlink>
    </w:p>
    <w:p w14:paraId="2D2BF148" w14:textId="77777777" w:rsidR="005F5EA9" w:rsidRPr="003331A3" w:rsidRDefault="005F5EA9" w:rsidP="003331A3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781ECC79" w14:textId="77777777" w:rsidR="005F5EA9" w:rsidRPr="003331A3" w:rsidRDefault="00000000" w:rsidP="003331A3">
      <w:pPr>
        <w:spacing w:line="276" w:lineRule="auto"/>
        <w:rPr>
          <w:rFonts w:ascii="Verdana" w:hAnsi="Verdana" w:cs="Arial"/>
          <w:sz w:val="20"/>
        </w:rPr>
      </w:pPr>
      <w:r w:rsidRPr="003331A3">
        <w:rPr>
          <w:rFonts w:ascii="Verdana" w:hAnsi="Verdana" w:cs="Arial"/>
          <w:sz w:val="20"/>
        </w:rPr>
        <w:t>RUTH BARBARA DA SILWA NASCIMENTO</w:t>
      </w:r>
    </w:p>
    <w:p w14:paraId="5097292E" w14:textId="77777777" w:rsidR="005F5EA9" w:rsidRPr="003331A3" w:rsidRDefault="00000000" w:rsidP="003331A3">
      <w:pPr>
        <w:spacing w:line="276" w:lineRule="auto"/>
        <w:rPr>
          <w:rFonts w:ascii="Verdana" w:hAnsi="Verdana" w:cs="Arial"/>
          <w:sz w:val="20"/>
        </w:rPr>
      </w:pPr>
      <w:r w:rsidRPr="003331A3">
        <w:rPr>
          <w:rFonts w:ascii="Verdana" w:hAnsi="Verdana" w:cs="Arial"/>
          <w:sz w:val="20"/>
        </w:rPr>
        <w:t>Assistente Administrativo</w:t>
      </w:r>
    </w:p>
    <w:p w14:paraId="5213A0DA" w14:textId="77777777" w:rsidR="005F5EA9" w:rsidRPr="003331A3" w:rsidRDefault="00000000" w:rsidP="003331A3">
      <w:pPr>
        <w:spacing w:line="276" w:lineRule="auto"/>
        <w:rPr>
          <w:rFonts w:ascii="Verdana" w:hAnsi="Verdana"/>
          <w:sz w:val="20"/>
        </w:rPr>
      </w:pPr>
      <w:r w:rsidRPr="003331A3">
        <w:rPr>
          <w:rFonts w:ascii="Verdana" w:hAnsi="Verdana" w:cs="Arial"/>
          <w:color w:val="000000"/>
          <w:sz w:val="20"/>
        </w:rPr>
        <w:t xml:space="preserve"> </w:t>
      </w:r>
      <w:hyperlink r:id="rId18">
        <w:r w:rsidRPr="003331A3">
          <w:rPr>
            <w:rFonts w:ascii="Verdana" w:hAnsi="Verdana" w:cs="Arial"/>
            <w:color w:val="000000"/>
            <w:sz w:val="20"/>
          </w:rPr>
          <w:t>Mat. nº 002983</w:t>
        </w:r>
      </w:hyperlink>
      <w:hyperlink r:id="rId19">
        <w:r w:rsidRPr="003331A3">
          <w:rPr>
            <w:rFonts w:ascii="Verdana" w:hAnsi="Verdana"/>
            <w:sz w:val="20"/>
          </w:rPr>
          <w:t xml:space="preserve"> </w:t>
        </w:r>
      </w:hyperlink>
      <w:hyperlink r:id="rId20">
        <w:bookmarkStart w:id="0" w:name="art122%25252525252525252525252525252525C"/>
        <w:bookmarkStart w:id="1" w:name="art122%252525252525252525252525252525251"/>
        <w:bookmarkStart w:id="2" w:name="art1232"/>
        <w:bookmarkStart w:id="3" w:name="art122%252525252525252525252525252525252"/>
        <w:r w:rsidRPr="003331A3">
          <w:rPr>
            <w:rFonts w:ascii="Verdana" w:hAnsi="Verdana"/>
            <w:iCs/>
            <w:sz w:val="20"/>
          </w:rPr>
          <w:t xml:space="preserve">     </w:t>
        </w:r>
      </w:hyperlink>
      <w:bookmarkEnd w:id="0"/>
      <w:bookmarkEnd w:id="1"/>
      <w:bookmarkEnd w:id="2"/>
      <w:bookmarkEnd w:id="3"/>
    </w:p>
    <w:p w14:paraId="560EAE8D" w14:textId="77777777" w:rsidR="005F5EA9" w:rsidRPr="003331A3" w:rsidRDefault="005F5EA9" w:rsidP="003331A3">
      <w:pPr>
        <w:spacing w:line="276" w:lineRule="auto"/>
        <w:rPr>
          <w:rFonts w:ascii="Verdana" w:hAnsi="Verdana"/>
          <w:sz w:val="20"/>
        </w:rPr>
        <w:sectPr w:rsidR="005F5EA9" w:rsidRPr="003331A3">
          <w:type w:val="continuous"/>
          <w:pgSz w:w="11906" w:h="16838"/>
          <w:pgMar w:top="851" w:right="905" w:bottom="851" w:left="1550" w:header="227" w:footer="567" w:gutter="0"/>
          <w:cols w:num="2" w:space="282"/>
          <w:formProt w:val="0"/>
          <w:docGrid w:linePitch="326"/>
        </w:sectPr>
      </w:pPr>
    </w:p>
    <w:p w14:paraId="0C4B2B85" w14:textId="77777777" w:rsidR="005F5EA9" w:rsidRPr="003331A3" w:rsidRDefault="005F5EA9" w:rsidP="003331A3">
      <w:pPr>
        <w:spacing w:line="276" w:lineRule="auto"/>
        <w:rPr>
          <w:rFonts w:ascii="Verdana" w:hAnsi="Verdana"/>
          <w:sz w:val="20"/>
        </w:rPr>
      </w:pPr>
    </w:p>
    <w:sectPr w:rsidR="005F5EA9" w:rsidRPr="003331A3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536F1" w14:textId="77777777" w:rsidR="00F26F3B" w:rsidRDefault="00F26F3B">
      <w:r>
        <w:separator/>
      </w:r>
    </w:p>
  </w:endnote>
  <w:endnote w:type="continuationSeparator" w:id="0">
    <w:p w14:paraId="214720D5" w14:textId="77777777" w:rsidR="00F26F3B" w:rsidRDefault="00F26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835A1" w14:textId="77777777" w:rsidR="005F5EA9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C4E211B" w14:textId="77777777" w:rsidR="005F5EA9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AA3E1" w14:textId="77777777" w:rsidR="00F26F3B" w:rsidRDefault="00F26F3B">
      <w:r>
        <w:separator/>
      </w:r>
    </w:p>
  </w:footnote>
  <w:footnote w:type="continuationSeparator" w:id="0">
    <w:p w14:paraId="1B5CFA82" w14:textId="77777777" w:rsidR="00F26F3B" w:rsidRDefault="00F26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41859" w14:textId="77777777" w:rsidR="005F5EA9" w:rsidRDefault="005F5EA9">
    <w:pPr>
      <w:rPr>
        <w:rFonts w:ascii="Verdana" w:hAnsi="Verdana"/>
        <w:sz w:val="26"/>
        <w:szCs w:val="26"/>
      </w:rPr>
    </w:pPr>
  </w:p>
  <w:p w14:paraId="0706EFE4" w14:textId="77777777" w:rsidR="005F5EA9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728" behindDoc="1" locked="0" layoutInCell="0" allowOverlap="1" wp14:anchorId="05F45D47" wp14:editId="0AAB172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02DC456" w14:textId="77777777" w:rsidR="005F5EA9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66D1EE28" w14:textId="77777777" w:rsidR="005F5EA9" w:rsidRDefault="005F5EA9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EA9"/>
    <w:rsid w:val="003331A3"/>
    <w:rsid w:val="005F5EA9"/>
    <w:rsid w:val="009C4A43"/>
    <w:rsid w:val="00F2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05D63"/>
  <w15:docId w15:val="{3D46B044-3A41-406E-B3AE-F8E3E02D0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s://www.planalto.gov.br/ccivil_03/leis/lcp/lcp123.ht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hyperlink" Target="https://www.planalto.gov.br/ccivil_03/leis/lcp/lcp123.htm" TargetMode="Externa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hyperlink" Target="https://www.planalto.gov.br/ccivil_03/leis/lcp/lcp123.htm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www.tcees.tc.br/portal-da-transparencia/consultas/lista-de" TargetMode="External"/><Relationship Id="rId19" Type="http://schemas.openxmlformats.org/officeDocument/2006/relationships/hyperlink" Target="https://www.planalto.gov.br/ccivil_03/leis/lcp/lcp123.ht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11</Pages>
  <Words>4662</Words>
  <Characters>25179</Characters>
  <Application>Microsoft Office Word</Application>
  <DocSecurity>0</DocSecurity>
  <Lines>209</Lines>
  <Paragraphs>59</Paragraphs>
  <ScaleCrop>false</ScaleCrop>
  <Company/>
  <LinksUpToDate>false</LinksUpToDate>
  <CharactersWithSpaces>29782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128</cp:revision>
  <dcterms:created xsi:type="dcterms:W3CDTF">2024-10-07T11:24:00Z</dcterms:created>
  <dcterms:modified xsi:type="dcterms:W3CDTF">2024-10-07T11:57:00Z</dcterms:modified>
  <dc:language>pt-BR</dc:language>
</cp:coreProperties>
</file>